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A0364" w14:textId="5BE4B416" w:rsidR="002376AC" w:rsidRDefault="002376AC" w:rsidP="002376AC">
      <w:pPr>
        <w:pStyle w:val="Ttulo1"/>
        <w:pBdr>
          <w:bottom w:val="single" w:sz="4" w:space="14" w:color="003366"/>
        </w:pBdr>
        <w:spacing w:before="0" w:after="100" w:afterAutospacing="1" w:line="276" w:lineRule="auto"/>
        <w:ind w:right="-289"/>
      </w:pPr>
      <w:bookmarkStart w:id="0" w:name="_Toc199180091"/>
      <w:bookmarkStart w:id="1" w:name="_Toc199180327"/>
      <w:bookmarkStart w:id="2" w:name="_Toc202084893"/>
      <w:bookmarkStart w:id="3" w:name="_Toc261960554"/>
      <w:bookmarkStart w:id="4" w:name="_Toc412476660"/>
      <w:bookmarkStart w:id="5" w:name="_Toc420944557"/>
      <w:bookmarkStart w:id="6" w:name="_Toc202084894"/>
      <w:bookmarkStart w:id="7" w:name="_Toc231055409"/>
      <w:bookmarkStart w:id="8" w:name="_Toc261960555"/>
      <w:bookmarkStart w:id="9" w:name="_Toc199180092"/>
      <w:bookmarkStart w:id="10" w:name="_Toc199180328"/>
      <w:bookmarkStart w:id="11" w:name="_Toc261960557"/>
      <w:bookmarkStart w:id="12" w:name="_Toc173574208"/>
      <w:bookmarkStart w:id="13" w:name="_Toc196802191"/>
      <w:bookmarkStart w:id="14" w:name="_Toc199180093"/>
      <w:bookmarkStart w:id="15" w:name="_Toc199180329"/>
      <w:bookmarkStart w:id="16" w:name="_Toc202084896"/>
      <w:bookmarkStart w:id="17" w:name="_Toc231055411"/>
      <w:r w:rsidRPr="0045121A">
        <w:rPr>
          <w:i w:val="0"/>
          <w:sz w:val="52"/>
        </w:rPr>
        <w:t>Questionário ISE</w:t>
      </w:r>
    </w:p>
    <w:bookmarkEnd w:id="0"/>
    <w:bookmarkEnd w:id="1"/>
    <w:bookmarkEnd w:id="2"/>
    <w:bookmarkEnd w:id="3"/>
    <w:bookmarkEnd w:id="4"/>
    <w:bookmarkEnd w:id="5"/>
    <w:p w14:paraId="5406E8F2" w14:textId="3A59EA54" w:rsidR="00D63DBD" w:rsidRPr="0000433A" w:rsidRDefault="00D63DBD" w:rsidP="008C2DCF">
      <w:pPr>
        <w:pStyle w:val="Ttulo1"/>
        <w:pBdr>
          <w:bottom w:val="single" w:sz="4" w:space="14" w:color="003366"/>
        </w:pBdr>
        <w:spacing w:before="3000" w:line="276" w:lineRule="auto"/>
        <w:ind w:right="-289"/>
        <w:jc w:val="left"/>
        <w:rPr>
          <w:noProof/>
        </w:rPr>
      </w:pPr>
    </w:p>
    <w:p w14:paraId="28235E90" w14:textId="77777777" w:rsidR="00E64E9F" w:rsidRPr="0000433A" w:rsidRDefault="00E64E9F" w:rsidP="00E64E9F">
      <w:pPr>
        <w:pStyle w:val="Ttulo1"/>
      </w:pPr>
      <w:bookmarkStart w:id="18" w:name="_Toc297824735"/>
      <w:bookmarkStart w:id="19" w:name="_Toc412476661"/>
      <w:bookmarkStart w:id="20" w:name="_Toc420944558"/>
      <w:r w:rsidRPr="0000433A">
        <w:t>Dimensão</w:t>
      </w:r>
      <w:bookmarkEnd w:id="6"/>
      <w:bookmarkEnd w:id="7"/>
      <w:bookmarkEnd w:id="8"/>
      <w:bookmarkEnd w:id="18"/>
      <w:bookmarkEnd w:id="19"/>
      <w:bookmarkEnd w:id="20"/>
    </w:p>
    <w:p w14:paraId="5FD9B80E" w14:textId="6013D842" w:rsidR="002376AC" w:rsidRPr="00A01C9E" w:rsidRDefault="00E64E9F" w:rsidP="00A01C9E">
      <w:pPr>
        <w:pStyle w:val="Ttulo1"/>
      </w:pPr>
      <w:bookmarkStart w:id="21" w:name="_Toc202084895"/>
      <w:bookmarkStart w:id="22" w:name="_Toc231055410"/>
      <w:bookmarkStart w:id="23" w:name="_Toc261960556"/>
      <w:bookmarkStart w:id="24" w:name="_Toc297824736"/>
      <w:bookmarkStart w:id="25" w:name="_Toc412476662"/>
      <w:bookmarkStart w:id="26" w:name="_Toc420944559"/>
      <w:r w:rsidRPr="0000433A">
        <w:t>Econômico-Financeira</w:t>
      </w:r>
      <w:bookmarkEnd w:id="9"/>
      <w:bookmarkEnd w:id="10"/>
      <w:bookmarkEnd w:id="21"/>
      <w:bookmarkEnd w:id="22"/>
      <w:bookmarkEnd w:id="23"/>
      <w:bookmarkEnd w:id="24"/>
      <w:bookmarkEnd w:id="25"/>
      <w:bookmarkEnd w:id="26"/>
    </w:p>
    <w:p w14:paraId="616E8B54" w14:textId="77777777" w:rsidR="00A01C9E" w:rsidRDefault="00A01C9E" w:rsidP="00A01C9E">
      <w:pPr>
        <w:rPr>
          <w:lang w:eastAsia="pt-BR"/>
        </w:rPr>
      </w:pPr>
    </w:p>
    <w:p w14:paraId="68E407B4" w14:textId="77777777" w:rsidR="00A01C9E" w:rsidRDefault="00A01C9E" w:rsidP="00A01C9E">
      <w:pPr>
        <w:rPr>
          <w:lang w:eastAsia="pt-BR"/>
        </w:rPr>
      </w:pPr>
    </w:p>
    <w:p w14:paraId="2E998DFE" w14:textId="77777777" w:rsidR="005B0B0F" w:rsidRDefault="005B0B0F" w:rsidP="005B0B0F">
      <w:pPr>
        <w:rPr>
          <w:lang w:eastAsia="pt-BR"/>
        </w:rPr>
      </w:pPr>
    </w:p>
    <w:p w14:paraId="53E921FD" w14:textId="77777777" w:rsidR="005B0B0F" w:rsidRDefault="005B0B0F" w:rsidP="005B0B0F">
      <w:pPr>
        <w:rPr>
          <w:lang w:eastAsia="pt-BR"/>
        </w:rPr>
      </w:pPr>
    </w:p>
    <w:p w14:paraId="31C9C326" w14:textId="77777777" w:rsidR="005B0B0F" w:rsidRDefault="005B0B0F" w:rsidP="005B0B0F">
      <w:pPr>
        <w:rPr>
          <w:lang w:eastAsia="pt-BR"/>
        </w:rPr>
      </w:pPr>
    </w:p>
    <w:p w14:paraId="24505349" w14:textId="77777777" w:rsidR="005B0B0F" w:rsidRDefault="005B0B0F" w:rsidP="005B0B0F">
      <w:pPr>
        <w:rPr>
          <w:lang w:eastAsia="pt-BR"/>
        </w:rPr>
      </w:pPr>
    </w:p>
    <w:p w14:paraId="6369C8A5" w14:textId="77777777" w:rsidR="008C2DCF" w:rsidRDefault="008C2DCF" w:rsidP="008C2DCF">
      <w:pPr>
        <w:pStyle w:val="Ttulo1"/>
        <w:pBdr>
          <w:bottom w:val="none" w:sz="0" w:space="0" w:color="auto"/>
        </w:pBdr>
        <w:spacing w:before="360" w:after="240" w:line="276" w:lineRule="auto"/>
        <w:ind w:right="0"/>
        <w:jc w:val="left"/>
        <w:rPr>
          <w:i w:val="0"/>
          <w:sz w:val="52"/>
        </w:rPr>
      </w:pPr>
    </w:p>
    <w:p w14:paraId="0B938E00" w14:textId="61CBF454" w:rsidR="0081683C" w:rsidRDefault="00170820" w:rsidP="008C2DCF">
      <w:pPr>
        <w:pStyle w:val="Ttulo1"/>
        <w:pBdr>
          <w:bottom w:val="none" w:sz="0" w:space="0" w:color="auto"/>
        </w:pBdr>
        <w:spacing w:before="360" w:after="240" w:line="276" w:lineRule="auto"/>
        <w:ind w:right="0"/>
        <w:rPr>
          <w:i w:val="0"/>
          <w:sz w:val="52"/>
        </w:rPr>
      </w:pPr>
      <w:r>
        <w:rPr>
          <w:i w:val="0"/>
          <w:sz w:val="52"/>
        </w:rPr>
        <w:t>2017</w:t>
      </w:r>
    </w:p>
    <w:p w14:paraId="7C28F6D7" w14:textId="22176E84" w:rsidR="0081683C" w:rsidRDefault="0081683C">
      <w:pPr>
        <w:spacing w:after="0" w:line="240" w:lineRule="auto"/>
        <w:rPr>
          <w:rFonts w:ascii="Palatino Linotype" w:eastAsia="Times New Roman" w:hAnsi="Palatino Linotype" w:cs="Arial"/>
          <w:b/>
          <w:bCs/>
          <w:color w:val="003366"/>
          <w:kern w:val="32"/>
          <w:sz w:val="52"/>
          <w:szCs w:val="32"/>
          <w:lang w:eastAsia="pt-BR"/>
        </w:rPr>
      </w:pPr>
      <w:r>
        <w:rPr>
          <w:i/>
          <w:sz w:val="52"/>
        </w:rPr>
        <w:br w:type="page"/>
      </w:r>
    </w:p>
    <w:p w14:paraId="10429E13" w14:textId="77777777" w:rsidR="0081683C" w:rsidRPr="003C7318" w:rsidRDefault="0081683C" w:rsidP="00F80262">
      <w:pPr>
        <w:pStyle w:val="Ttulo1"/>
        <w:spacing w:before="360" w:after="240" w:line="276" w:lineRule="auto"/>
        <w:ind w:left="1134" w:right="0" w:hanging="1134"/>
        <w:rPr>
          <w:sz w:val="56"/>
        </w:rPr>
      </w:pPr>
      <w:bookmarkStart w:id="27" w:name="_Toc297815602"/>
      <w:bookmarkStart w:id="28" w:name="_Toc297824737"/>
      <w:r w:rsidRPr="003C7318">
        <w:rPr>
          <w:sz w:val="56"/>
        </w:rPr>
        <w:lastRenderedPageBreak/>
        <w:t>Sumário</w:t>
      </w:r>
    </w:p>
    <w:bookmarkEnd w:id="27"/>
    <w:bookmarkEnd w:id="28"/>
    <w:p w14:paraId="551F391D" w14:textId="77777777" w:rsidR="0081683C" w:rsidRDefault="0081683C" w:rsidP="00AD2D6E">
      <w:pPr>
        <w:pStyle w:val="Sumrio1"/>
      </w:pPr>
    </w:p>
    <w:p w14:paraId="65F94F48" w14:textId="77777777" w:rsidR="00BA6437" w:rsidRDefault="0081683C" w:rsidP="00AD2D6E">
      <w:pPr>
        <w:pStyle w:val="Sumrio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>
        <w:fldChar w:fldCharType="begin"/>
      </w:r>
      <w:r>
        <w:instrText xml:space="preserve"> TOC \h \z \u \t "Título 2;1;Título 3;2" </w:instrText>
      </w:r>
      <w:r>
        <w:fldChar w:fldCharType="separate"/>
      </w:r>
      <w:hyperlink w:anchor="_Toc448929257" w:history="1">
        <w:r w:rsidR="00BA6437" w:rsidRPr="004A747E">
          <w:rPr>
            <w:rStyle w:val="Hyperlink"/>
          </w:rPr>
          <w:t>CRITÉRIO I – POLÍTICA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_Toc448929257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3</w:t>
        </w:r>
        <w:r w:rsidR="00BA6437">
          <w:rPr>
            <w:webHidden/>
          </w:rPr>
          <w:fldChar w:fldCharType="end"/>
        </w:r>
      </w:hyperlink>
    </w:p>
    <w:p w14:paraId="28636BFA" w14:textId="77777777" w:rsidR="00BA6437" w:rsidRDefault="004811CF">
      <w:pPr>
        <w:pStyle w:val="Sumrio2"/>
        <w:rPr>
          <w:rFonts w:asciiTheme="minorHAnsi" w:eastAsiaTheme="minorEastAsia" w:hAnsiTheme="minorHAnsi" w:cstheme="minorBidi"/>
          <w:i w:val="0"/>
          <w:smallCaps w:val="0"/>
          <w:sz w:val="22"/>
          <w:szCs w:val="22"/>
        </w:rPr>
      </w:pPr>
      <w:hyperlink w:anchor="_Toc448929258" w:history="1">
        <w:r w:rsidR="00BA6437" w:rsidRPr="004A747E">
          <w:rPr>
            <w:rStyle w:val="Hyperlink"/>
          </w:rPr>
          <w:t>INDICADOR 1. ESTRATÉGIA E RISCO CORPORATIVO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_Toc448929258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3</w:t>
        </w:r>
        <w:r w:rsidR="00BA6437">
          <w:rPr>
            <w:webHidden/>
          </w:rPr>
          <w:fldChar w:fldCharType="end"/>
        </w:r>
      </w:hyperlink>
    </w:p>
    <w:p w14:paraId="0932221A" w14:textId="77777777" w:rsidR="00BA6437" w:rsidRDefault="004811CF" w:rsidP="00AD2D6E">
      <w:pPr>
        <w:pStyle w:val="Sumrio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hyperlink w:anchor="_Toc448929259" w:history="1">
        <w:r w:rsidR="00BA6437" w:rsidRPr="004A747E">
          <w:rPr>
            <w:rStyle w:val="Hyperlink"/>
          </w:rPr>
          <w:t>CRITÉRIO II – GESTÃO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_Toc448929259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5</w:t>
        </w:r>
        <w:r w:rsidR="00BA6437">
          <w:rPr>
            <w:webHidden/>
          </w:rPr>
          <w:fldChar w:fldCharType="end"/>
        </w:r>
      </w:hyperlink>
    </w:p>
    <w:p w14:paraId="6352EF79" w14:textId="77777777" w:rsidR="00BA6437" w:rsidRDefault="004811CF">
      <w:pPr>
        <w:pStyle w:val="Sumrio2"/>
        <w:rPr>
          <w:rFonts w:asciiTheme="minorHAnsi" w:eastAsiaTheme="minorEastAsia" w:hAnsiTheme="minorHAnsi" w:cstheme="minorBidi"/>
          <w:i w:val="0"/>
          <w:smallCaps w:val="0"/>
          <w:sz w:val="22"/>
          <w:szCs w:val="22"/>
        </w:rPr>
      </w:pPr>
      <w:hyperlink w:anchor="_Toc448929260" w:history="1">
        <w:r w:rsidR="00BA6437" w:rsidRPr="004A747E">
          <w:rPr>
            <w:rStyle w:val="Hyperlink"/>
          </w:rPr>
          <w:t>INDICADOR 2. RISCOS E OPORTUNIDADES CORPORATIVOS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_Toc448929260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5</w:t>
        </w:r>
        <w:r w:rsidR="00BA6437">
          <w:rPr>
            <w:webHidden/>
          </w:rPr>
          <w:fldChar w:fldCharType="end"/>
        </w:r>
      </w:hyperlink>
    </w:p>
    <w:p w14:paraId="7FB9DF5A" w14:textId="77777777" w:rsidR="00BA6437" w:rsidRDefault="004811CF">
      <w:pPr>
        <w:pStyle w:val="Sumrio2"/>
        <w:rPr>
          <w:rFonts w:asciiTheme="minorHAnsi" w:eastAsiaTheme="minorEastAsia" w:hAnsiTheme="minorHAnsi" w:cstheme="minorBidi"/>
          <w:i w:val="0"/>
          <w:smallCaps w:val="0"/>
          <w:sz w:val="22"/>
          <w:szCs w:val="22"/>
        </w:rPr>
      </w:pPr>
      <w:hyperlink w:anchor="_Toc448929261" w:history="1">
        <w:r w:rsidR="00BA6437" w:rsidRPr="004A747E">
          <w:rPr>
            <w:rStyle w:val="Hyperlink"/>
          </w:rPr>
          <w:t>INDICADOR 3. CRISES E PLANO DE CONTINGÊNCIA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_Toc448929261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9</w:t>
        </w:r>
        <w:r w:rsidR="00BA6437">
          <w:rPr>
            <w:webHidden/>
          </w:rPr>
          <w:fldChar w:fldCharType="end"/>
        </w:r>
      </w:hyperlink>
    </w:p>
    <w:p w14:paraId="18BA7D34" w14:textId="77777777" w:rsidR="00BA6437" w:rsidRDefault="004811CF">
      <w:pPr>
        <w:pStyle w:val="Sumrio2"/>
        <w:rPr>
          <w:rFonts w:asciiTheme="minorHAnsi" w:eastAsiaTheme="minorEastAsia" w:hAnsiTheme="minorHAnsi" w:cstheme="minorBidi"/>
          <w:i w:val="0"/>
          <w:smallCaps w:val="0"/>
          <w:sz w:val="22"/>
          <w:szCs w:val="22"/>
        </w:rPr>
      </w:pPr>
      <w:hyperlink w:anchor="_Toc448929262" w:history="1">
        <w:r w:rsidR="00BA6437" w:rsidRPr="004A747E">
          <w:rPr>
            <w:rStyle w:val="Hyperlink"/>
          </w:rPr>
          <w:t>INDICADOR 4. ATIVOS INTANGÍVEIS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_Toc448929262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11</w:t>
        </w:r>
        <w:r w:rsidR="00BA6437">
          <w:rPr>
            <w:webHidden/>
          </w:rPr>
          <w:fldChar w:fldCharType="end"/>
        </w:r>
      </w:hyperlink>
    </w:p>
    <w:p w14:paraId="4561F0F5" w14:textId="77777777" w:rsidR="00BA6437" w:rsidRDefault="004811CF">
      <w:pPr>
        <w:pStyle w:val="Sumrio2"/>
        <w:rPr>
          <w:rFonts w:asciiTheme="minorHAnsi" w:eastAsiaTheme="minorEastAsia" w:hAnsiTheme="minorHAnsi" w:cstheme="minorBidi"/>
          <w:i w:val="0"/>
          <w:smallCaps w:val="0"/>
          <w:sz w:val="22"/>
          <w:szCs w:val="22"/>
        </w:rPr>
      </w:pPr>
      <w:hyperlink w:anchor="_Toc448929263" w:history="1">
        <w:r w:rsidR="00BA6437" w:rsidRPr="004A747E">
          <w:rPr>
            <w:rStyle w:val="Hyperlink"/>
          </w:rPr>
          <w:t>INDICADOR 5. GESTÃO DO DESEMPENHO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_Toc448929263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11</w:t>
        </w:r>
        <w:r w:rsidR="00BA6437">
          <w:rPr>
            <w:webHidden/>
          </w:rPr>
          <w:fldChar w:fldCharType="end"/>
        </w:r>
      </w:hyperlink>
    </w:p>
    <w:p w14:paraId="5965C244" w14:textId="77777777" w:rsidR="00BA6437" w:rsidRDefault="004811CF" w:rsidP="00AD2D6E">
      <w:pPr>
        <w:pStyle w:val="Sumrio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hyperlink w:anchor="_Toc448929264" w:history="1">
        <w:r w:rsidR="00BA6437" w:rsidRPr="004A747E">
          <w:rPr>
            <w:rStyle w:val="Hyperlink"/>
          </w:rPr>
          <w:t>CRITÉRIO III – DESEMPENHO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_Toc448929264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11</w:t>
        </w:r>
        <w:r w:rsidR="00BA6437">
          <w:rPr>
            <w:webHidden/>
          </w:rPr>
          <w:fldChar w:fldCharType="end"/>
        </w:r>
      </w:hyperlink>
    </w:p>
    <w:p w14:paraId="2FDA8DAF" w14:textId="77777777" w:rsidR="00BA6437" w:rsidRDefault="004811CF">
      <w:pPr>
        <w:pStyle w:val="Sumrio2"/>
        <w:rPr>
          <w:rFonts w:asciiTheme="minorHAnsi" w:eastAsiaTheme="minorEastAsia" w:hAnsiTheme="minorHAnsi" w:cstheme="minorBidi"/>
          <w:i w:val="0"/>
          <w:smallCaps w:val="0"/>
          <w:sz w:val="22"/>
          <w:szCs w:val="22"/>
        </w:rPr>
      </w:pPr>
      <w:hyperlink w:anchor="_Toc448929265" w:history="1">
        <w:r w:rsidR="00BA6437" w:rsidRPr="004A747E">
          <w:rPr>
            <w:rStyle w:val="Hyperlink"/>
          </w:rPr>
          <w:t>INDICADOR 6. DEMONSTRAÇÕES FINANCEIRAS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_Toc448929265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11</w:t>
        </w:r>
        <w:r w:rsidR="00BA6437">
          <w:rPr>
            <w:webHidden/>
          </w:rPr>
          <w:fldChar w:fldCharType="end"/>
        </w:r>
      </w:hyperlink>
    </w:p>
    <w:p w14:paraId="6E7A4A63" w14:textId="77777777" w:rsidR="00BA6437" w:rsidRDefault="004811CF">
      <w:pPr>
        <w:pStyle w:val="Sumrio2"/>
        <w:rPr>
          <w:rFonts w:asciiTheme="minorHAnsi" w:eastAsiaTheme="minorEastAsia" w:hAnsiTheme="minorHAnsi" w:cstheme="minorBidi"/>
          <w:i w:val="0"/>
          <w:smallCaps w:val="0"/>
          <w:sz w:val="22"/>
          <w:szCs w:val="22"/>
        </w:rPr>
      </w:pPr>
      <w:hyperlink w:anchor="_Toc448929266" w:history="1">
        <w:r w:rsidR="00BA6437" w:rsidRPr="004A747E">
          <w:rPr>
            <w:rStyle w:val="Hyperlink"/>
          </w:rPr>
          <w:t>INDICADOR 7. LUCRO ECONÔMICO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_Toc448929266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13</w:t>
        </w:r>
        <w:r w:rsidR="00BA6437">
          <w:rPr>
            <w:webHidden/>
          </w:rPr>
          <w:fldChar w:fldCharType="end"/>
        </w:r>
      </w:hyperlink>
    </w:p>
    <w:p w14:paraId="6484B3AB" w14:textId="77777777" w:rsidR="00BA6437" w:rsidRDefault="004811CF">
      <w:pPr>
        <w:pStyle w:val="Sumrio2"/>
        <w:rPr>
          <w:rFonts w:asciiTheme="minorHAnsi" w:eastAsiaTheme="minorEastAsia" w:hAnsiTheme="minorHAnsi" w:cstheme="minorBidi"/>
          <w:i w:val="0"/>
          <w:smallCaps w:val="0"/>
          <w:sz w:val="22"/>
          <w:szCs w:val="22"/>
        </w:rPr>
      </w:pPr>
      <w:hyperlink w:anchor="_Toc448929267" w:history="1">
        <w:r w:rsidR="00BA6437" w:rsidRPr="004A747E">
          <w:rPr>
            <w:rStyle w:val="Hyperlink"/>
          </w:rPr>
          <w:t>INDICADOR 8. EQUILÍBRIO DO CRESCIMENTO (razão g/g*)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_Toc448929267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13</w:t>
        </w:r>
        <w:r w:rsidR="00BA6437">
          <w:rPr>
            <w:webHidden/>
          </w:rPr>
          <w:fldChar w:fldCharType="end"/>
        </w:r>
      </w:hyperlink>
    </w:p>
    <w:p w14:paraId="51EDA320" w14:textId="77777777" w:rsidR="00BA6437" w:rsidRDefault="004811CF" w:rsidP="00AD2D6E">
      <w:pPr>
        <w:pStyle w:val="Sumrio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hyperlink w:anchor="_Toc448929268" w:history="1">
        <w:r w:rsidR="00BA6437" w:rsidRPr="004A747E">
          <w:rPr>
            <w:rStyle w:val="Hyperlink"/>
          </w:rPr>
          <w:t>CRITÉRIO IV – CUMPRIMENTO LEGAL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_Toc448929268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14</w:t>
        </w:r>
        <w:r w:rsidR="00BA6437">
          <w:rPr>
            <w:webHidden/>
          </w:rPr>
          <w:fldChar w:fldCharType="end"/>
        </w:r>
      </w:hyperlink>
    </w:p>
    <w:p w14:paraId="2497F412" w14:textId="77777777" w:rsidR="00BA6437" w:rsidRDefault="004811CF">
      <w:pPr>
        <w:pStyle w:val="Sumrio2"/>
        <w:rPr>
          <w:rFonts w:asciiTheme="minorHAnsi" w:eastAsiaTheme="minorEastAsia" w:hAnsiTheme="minorHAnsi" w:cstheme="minorBidi"/>
          <w:i w:val="0"/>
          <w:smallCaps w:val="0"/>
          <w:sz w:val="22"/>
          <w:szCs w:val="22"/>
        </w:rPr>
      </w:pPr>
      <w:hyperlink w:anchor="_Toc448929269" w:history="1">
        <w:r w:rsidR="00BA6437" w:rsidRPr="004A747E">
          <w:rPr>
            <w:rStyle w:val="Hyperlink"/>
          </w:rPr>
          <w:t>INDICADOR 9. HISTÓRICO</w:t>
        </w:r>
        <w:r w:rsidR="00BA6437">
          <w:rPr>
            <w:webHidden/>
          </w:rPr>
          <w:tab/>
        </w:r>
        <w:r w:rsidR="00BA6437">
          <w:rPr>
            <w:webHidden/>
          </w:rPr>
          <w:fldChar w:fldCharType="begin"/>
        </w:r>
        <w:r w:rsidR="00BA6437">
          <w:rPr>
            <w:webHidden/>
          </w:rPr>
          <w:instrText xml:space="preserve"> PAGEREF _Toc448929269 \h </w:instrText>
        </w:r>
        <w:r w:rsidR="00BA6437">
          <w:rPr>
            <w:webHidden/>
          </w:rPr>
        </w:r>
        <w:r w:rsidR="00BA6437">
          <w:rPr>
            <w:webHidden/>
          </w:rPr>
          <w:fldChar w:fldCharType="separate"/>
        </w:r>
        <w:r w:rsidR="00BA6778">
          <w:rPr>
            <w:webHidden/>
          </w:rPr>
          <w:t>14</w:t>
        </w:r>
        <w:r w:rsidR="00BA6437">
          <w:rPr>
            <w:webHidden/>
          </w:rPr>
          <w:fldChar w:fldCharType="end"/>
        </w:r>
      </w:hyperlink>
    </w:p>
    <w:p w14:paraId="5C2C1EB3" w14:textId="29DEEC9F" w:rsidR="00781F98" w:rsidRPr="00781F98" w:rsidRDefault="0081683C" w:rsidP="00781F98">
      <w:r>
        <w:fldChar w:fldCharType="end"/>
      </w:r>
    </w:p>
    <w:p w14:paraId="281DA035" w14:textId="77777777" w:rsidR="00781F98" w:rsidRPr="00781F98" w:rsidRDefault="00781F98" w:rsidP="00781F98"/>
    <w:p w14:paraId="4151A0DF" w14:textId="77777777" w:rsidR="00781F98" w:rsidRPr="00781F98" w:rsidRDefault="00781F98" w:rsidP="00781F98"/>
    <w:p w14:paraId="45B52C15" w14:textId="77777777" w:rsidR="00781F98" w:rsidRPr="00781F98" w:rsidRDefault="00781F98" w:rsidP="00781F98"/>
    <w:p w14:paraId="209AFB3C" w14:textId="77777777" w:rsidR="00781F98" w:rsidRDefault="00781F98" w:rsidP="00781F98"/>
    <w:p w14:paraId="76CD622E" w14:textId="77777777" w:rsidR="0000581D" w:rsidRDefault="0000581D" w:rsidP="00781F98"/>
    <w:p w14:paraId="403C7E3D" w14:textId="77777777" w:rsidR="0000581D" w:rsidRDefault="0000581D" w:rsidP="00781F98"/>
    <w:p w14:paraId="6BC3C9D7" w14:textId="77777777" w:rsidR="0000581D" w:rsidRDefault="0000581D" w:rsidP="00781F98"/>
    <w:p w14:paraId="7ED226D0" w14:textId="77777777" w:rsidR="00E55120" w:rsidRDefault="00E55120" w:rsidP="00781F98"/>
    <w:p w14:paraId="5F27FE55" w14:textId="77777777" w:rsidR="00E55120" w:rsidRDefault="00E55120" w:rsidP="00781F98"/>
    <w:p w14:paraId="1C54FDFD" w14:textId="77777777" w:rsidR="00E55120" w:rsidRDefault="00E55120" w:rsidP="00781F98"/>
    <w:p w14:paraId="74FA6690" w14:textId="7F953B6D" w:rsidR="00781F98" w:rsidRPr="00781F98" w:rsidRDefault="0081683C" w:rsidP="00781F98">
      <w:r>
        <w:rPr>
          <w:rFonts w:ascii="Palatino Linotype" w:hAnsi="Palatino Linotype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A3BA7" wp14:editId="339132F9">
                <wp:simplePos x="0" y="0"/>
                <wp:positionH relativeFrom="column">
                  <wp:posOffset>283210</wp:posOffset>
                </wp:positionH>
                <wp:positionV relativeFrom="paragraph">
                  <wp:posOffset>285750</wp:posOffset>
                </wp:positionV>
                <wp:extent cx="5781675" cy="2857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2DC61" id="Retângulo 6" o:spid="_x0000_s1026" style="position:absolute;margin-left:22.3pt;margin-top:22.5pt;width:455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" filled="f" strokecolor="black [3213]" strokeweight="1pt"/>
            </w:pict>
          </mc:Fallback>
        </mc:AlternateContent>
      </w:r>
    </w:p>
    <w:p w14:paraId="2CC1483C" w14:textId="15C51DAE" w:rsidR="00781F98" w:rsidRDefault="00781F98" w:rsidP="00F80262">
      <w:pPr>
        <w:jc w:val="center"/>
      </w:pPr>
      <w:r w:rsidRPr="0052324F">
        <w:rPr>
          <w:rFonts w:ascii="Verdana" w:hAnsi="Verdana"/>
          <w:bCs/>
          <w:iCs/>
          <w:sz w:val="20"/>
          <w:szCs w:val="20"/>
        </w:rPr>
        <w:t xml:space="preserve">Os termos em </w:t>
      </w:r>
      <w:r w:rsidRPr="0052324F">
        <w:rPr>
          <w:rFonts w:ascii="Verdana" w:hAnsi="Verdana"/>
          <w:b/>
          <w:bCs/>
          <w:iCs/>
          <w:color w:val="0000FF"/>
          <w:sz w:val="20"/>
          <w:szCs w:val="20"/>
        </w:rPr>
        <w:t>negrito</w:t>
      </w:r>
      <w:r w:rsidRPr="0052324F">
        <w:rPr>
          <w:rFonts w:ascii="Verdana" w:hAnsi="Verdana"/>
          <w:bCs/>
          <w:iCs/>
          <w:sz w:val="20"/>
          <w:szCs w:val="20"/>
        </w:rPr>
        <w:t xml:space="preserve"> devem ser considerados estritamente como indicado no glossário.</w:t>
      </w:r>
    </w:p>
    <w:p w14:paraId="58F921B2" w14:textId="16E744DE" w:rsidR="00E64E9F" w:rsidRPr="0000433A" w:rsidRDefault="00E64E9F" w:rsidP="00F80262">
      <w:pPr>
        <w:pStyle w:val="Ttulo2"/>
      </w:pPr>
      <w:bookmarkStart w:id="29" w:name="_Toc297824738"/>
      <w:bookmarkStart w:id="30" w:name="_Toc448929257"/>
      <w:bookmarkStart w:id="31" w:name="_Toc420944561"/>
      <w:r w:rsidRPr="00AD2D6E">
        <w:lastRenderedPageBreak/>
        <w:t>CRITÉRIO I</w:t>
      </w:r>
      <w:r w:rsidRPr="0000433A">
        <w:t xml:space="preserve"> </w:t>
      </w:r>
      <w:r w:rsidRPr="00AD2D6E">
        <w:t>–</w:t>
      </w:r>
      <w:r w:rsidRPr="0000433A">
        <w:t xml:space="preserve"> </w:t>
      </w:r>
      <w:r w:rsidRPr="00AD2D6E">
        <w:rPr>
          <w:color w:val="743B87"/>
        </w:rPr>
        <w:t>POLÍTICA</w:t>
      </w:r>
      <w:bookmarkEnd w:id="11"/>
      <w:bookmarkEnd w:id="29"/>
      <w:bookmarkEnd w:id="30"/>
      <w:bookmarkEnd w:id="31"/>
    </w:p>
    <w:p w14:paraId="2C41ED23" w14:textId="70A04D54" w:rsidR="006A00F0" w:rsidRPr="002D479C" w:rsidRDefault="00E64E9F" w:rsidP="008274A2">
      <w:pPr>
        <w:pStyle w:val="Ttulo3"/>
      </w:pPr>
      <w:bookmarkStart w:id="32" w:name="_Toc173574209"/>
      <w:bookmarkStart w:id="33" w:name="_Toc196802192"/>
      <w:bookmarkStart w:id="34" w:name="_Toc199180094"/>
      <w:bookmarkStart w:id="35" w:name="_Toc199180330"/>
      <w:bookmarkStart w:id="36" w:name="_Toc202084897"/>
      <w:bookmarkStart w:id="37" w:name="_Toc231055412"/>
      <w:bookmarkStart w:id="38" w:name="_Toc261960558"/>
      <w:bookmarkStart w:id="39" w:name="_Toc297824739"/>
      <w:bookmarkStart w:id="40" w:name="_Toc448929258"/>
      <w:bookmarkStart w:id="41" w:name="_Toc420944562"/>
      <w:r w:rsidRPr="0000433A">
        <w:t xml:space="preserve">INDICADOR 1. 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6A00F0" w:rsidRPr="00D941A8">
        <w:rPr>
          <w:color w:val="743B87"/>
        </w:rPr>
        <w:t>ESTRATÉGIA E RISCO CORPORATIVO</w:t>
      </w:r>
      <w:bookmarkEnd w:id="40"/>
      <w:bookmarkEnd w:id="41"/>
    </w:p>
    <w:p w14:paraId="71144736" w14:textId="228A3DBB" w:rsidR="00C2572E" w:rsidRPr="00D941A8" w:rsidRDefault="009D3B3A" w:rsidP="00F80262">
      <w:pPr>
        <w:pStyle w:val="QuestaoECO1"/>
        <w:tabs>
          <w:tab w:val="num" w:pos="738"/>
          <w:tab w:val="num" w:pos="10517"/>
        </w:tabs>
        <w:ind w:left="1134" w:hanging="1134"/>
      </w:pPr>
      <w:r w:rsidRPr="007C3703">
        <w:t xml:space="preserve"> </w:t>
      </w:r>
      <w:r w:rsidR="000C6F53" w:rsidRPr="00D941A8">
        <w:t xml:space="preserve">A companhia possui uma </w:t>
      </w:r>
      <w:r w:rsidR="000C6F53" w:rsidRPr="00D941A8">
        <w:rPr>
          <w:rFonts w:eastAsia="Corbel"/>
          <w:b/>
          <w:color w:val="0000FF"/>
          <w:lang w:eastAsia="en-US"/>
        </w:rPr>
        <w:t>Política Corporativa</w:t>
      </w:r>
      <w:r w:rsidR="000C6F53" w:rsidRPr="00D941A8">
        <w:t xml:space="preserve"> para a </w:t>
      </w:r>
      <w:r w:rsidR="000C6F53" w:rsidRPr="00D941A8">
        <w:rPr>
          <w:rFonts w:eastAsia="Corbel"/>
          <w:b/>
          <w:color w:val="0000FF"/>
          <w:lang w:eastAsia="en-US"/>
        </w:rPr>
        <w:t xml:space="preserve">gestão de riscos </w:t>
      </w:r>
      <w:r w:rsidR="00C2572E" w:rsidRPr="00D941A8">
        <w:rPr>
          <w:rFonts w:eastAsia="Corbel"/>
          <w:b/>
          <w:color w:val="0000FF"/>
          <w:lang w:eastAsia="en-US"/>
        </w:rPr>
        <w:t xml:space="preserve">e oportunidades </w:t>
      </w:r>
      <w:r w:rsidR="000C6F53" w:rsidRPr="00D941A8">
        <w:rPr>
          <w:rFonts w:eastAsia="Corbel"/>
          <w:b/>
          <w:color w:val="0000FF"/>
          <w:lang w:eastAsia="en-US"/>
        </w:rPr>
        <w:t>corporativos</w:t>
      </w:r>
      <w:r w:rsidR="000C6F53" w:rsidRPr="00D941A8">
        <w:t xml:space="preserve"> que considera aspectos de curto, médio e longo prazo?</w:t>
      </w:r>
    </w:p>
    <w:p w14:paraId="08561BED" w14:textId="7AF337D4" w:rsidR="005D2DA2" w:rsidRPr="00D941A8" w:rsidRDefault="005D2DA2" w:rsidP="005D2DA2">
      <w:pPr>
        <w:pStyle w:val="ProtocoloEF"/>
      </w:pPr>
      <w:r w:rsidRPr="00D941A8">
        <w:t xml:space="preserve">(P) Eventos podem ocorrer causando impactos negativos e/ou positivos para os negócios da empresa, prejudicando ou favorecendo sua geração de valor. A identificação de eventos que causam impactos negativos indica possíveis riscos à empresa, e de eventos com impactos positivos aponta para oportunidades. Além disso, </w:t>
      </w:r>
      <w:r>
        <w:t xml:space="preserve">pode haver a reversão de </w:t>
      </w:r>
      <w:r w:rsidRPr="00D941A8">
        <w:t>um risco em uma oportunidade</w:t>
      </w:r>
      <w:r w:rsidR="00CC3DEE">
        <w:t>. Desta</w:t>
      </w:r>
      <w:r>
        <w:t xml:space="preserve"> forma</w:t>
      </w:r>
      <w:r w:rsidRPr="00D941A8">
        <w:t xml:space="preserve">, a identificação e o aproveitamento </w:t>
      </w:r>
      <w:r>
        <w:t>de</w:t>
      </w:r>
      <w:r w:rsidRPr="00D941A8">
        <w:t xml:space="preserve"> oportunidades são partes integrantes da gestão de riscos corporativos e devem constar no mesmo documento.</w:t>
      </w:r>
    </w:p>
    <w:p w14:paraId="6A7A03F3" w14:textId="77777777" w:rsidR="005D2DA2" w:rsidRPr="00D941A8" w:rsidRDefault="005D2DA2" w:rsidP="005D2DA2">
      <w:pPr>
        <w:pStyle w:val="ProtocoloEF"/>
      </w:pPr>
      <w:r w:rsidRPr="00D941A8">
        <w:t>Essa questão busca entender se as políticas corporativas da empresa são orientadoras da gestão de riscos e oportunidades em todos os seus aspectos relevantes como objetivos, metas, metodologia, funções e responsabilidades, monitoramento e cronogramas, entre outros.</w:t>
      </w:r>
    </w:p>
    <w:p w14:paraId="65F66B99" w14:textId="77777777" w:rsidR="005D2DA2" w:rsidRPr="00D941A8" w:rsidRDefault="005D2DA2" w:rsidP="005D2DA2">
      <w:pPr>
        <w:pStyle w:val="ProtocoloEF"/>
      </w:pPr>
      <w:r w:rsidRPr="00D941A8">
        <w:t>Segundo as boas práticas de Governança Corporativa, uma das principais atribuições do Conselho de Administração é o gerenciamento dos riscos corporativos, justificando assim a necessidade de sua aprovação à política corporativa (“Código das Melhores Práticas de Governança Corporativa”, IBGC).</w:t>
      </w:r>
    </w:p>
    <w:p w14:paraId="3DFBB35A" w14:textId="7681112F" w:rsidR="00667608" w:rsidRPr="00D941A8" w:rsidRDefault="00667608" w:rsidP="00667608">
      <w:pPr>
        <w:pStyle w:val="StyleEstiloDocumentacaoCinzaesquerda175cmBold"/>
      </w:pPr>
      <w:r w:rsidRPr="00D941A8">
        <w:t>(GRI G4) G4-2</w:t>
      </w:r>
    </w:p>
    <w:p w14:paraId="30AEE028" w14:textId="4C4B15B6" w:rsidR="000C6F53" w:rsidRPr="00D941A8" w:rsidRDefault="00AC3D3D" w:rsidP="000C6F53">
      <w:pPr>
        <w:pStyle w:val="Alternativas"/>
      </w:pPr>
      <w:r w:rsidRPr="00D941A8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0C6F53" w:rsidRPr="00D941A8">
        <w:t xml:space="preserve"> </w:t>
      </w:r>
      <w:r w:rsidR="00ED14B5" w:rsidRPr="00D941A8">
        <w:t xml:space="preserve">a) </w:t>
      </w:r>
      <w:r w:rsidR="00DD2D24" w:rsidRPr="00D941A8">
        <w:t xml:space="preserve">Sim, a companhia possui uma política que contempla a gestão de riscos e/ou uma política para gestão de oportunidades </w:t>
      </w:r>
    </w:p>
    <w:p w14:paraId="41588538" w14:textId="6F52DDFC" w:rsidR="00ED14B5" w:rsidRPr="00D941A8" w:rsidRDefault="00AC3D3D" w:rsidP="00ED14B5">
      <w:pPr>
        <w:pStyle w:val="Alternativas"/>
      </w:pPr>
      <w:r w:rsidRPr="00D941A8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D14B5" w:rsidRPr="00D941A8">
        <w:t xml:space="preserve"> b) </w:t>
      </w:r>
      <w:r w:rsidR="00DD2D24" w:rsidRPr="00D941A8">
        <w:t>Sim, a companhia possui uma política conjunta que contempla a gestão de riscos e oportunidades</w:t>
      </w:r>
      <w:r w:rsidR="00DD2D24" w:rsidRPr="00D941A8" w:rsidDel="00DD2D24">
        <w:t xml:space="preserve"> </w:t>
      </w:r>
    </w:p>
    <w:p w14:paraId="3FDA2963" w14:textId="008C5F39" w:rsidR="000C6F53" w:rsidRPr="00D941A8" w:rsidRDefault="00AC3D3D" w:rsidP="000C6F53">
      <w:pPr>
        <w:pStyle w:val="Alternativas"/>
      </w:pPr>
      <w:r w:rsidRPr="00D941A8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0C6F53" w:rsidRPr="00D941A8">
        <w:t xml:space="preserve"> </w:t>
      </w:r>
      <w:r w:rsidRPr="00D941A8">
        <w:t>c</w:t>
      </w:r>
      <w:r w:rsidR="00ED14B5" w:rsidRPr="00D941A8">
        <w:t xml:space="preserve">) </w:t>
      </w:r>
      <w:r w:rsidR="000C6F53" w:rsidRPr="00D941A8">
        <w:t>Não</w:t>
      </w:r>
    </w:p>
    <w:p w14:paraId="562FF571" w14:textId="20063D8C" w:rsidR="009D3B3A" w:rsidRDefault="00E32331" w:rsidP="00B84E63">
      <w:pPr>
        <w:pStyle w:val="StyleEstiloDocumentacaoCinzaesquerda175cmBold"/>
      </w:pPr>
      <w:r w:rsidRPr="00D941A8">
        <w:t xml:space="preserve">(D) Documento oficial da companhia descrevendo </w:t>
      </w:r>
      <w:proofErr w:type="gramStart"/>
      <w:r w:rsidRPr="00D941A8">
        <w:t>a</w:t>
      </w:r>
      <w:r w:rsidR="00E81EAB" w:rsidRPr="00D941A8">
        <w:t>(</w:t>
      </w:r>
      <w:proofErr w:type="gramEnd"/>
      <w:r w:rsidR="00E81EAB" w:rsidRPr="00D941A8">
        <w:t>s)</w:t>
      </w:r>
      <w:r w:rsidRPr="00D941A8">
        <w:t xml:space="preserve"> Política</w:t>
      </w:r>
      <w:r w:rsidR="00E81EAB" w:rsidRPr="00D941A8">
        <w:t>(s)</w:t>
      </w:r>
      <w:r w:rsidRPr="00D941A8">
        <w:t xml:space="preserve"> Corporativa</w:t>
      </w:r>
      <w:r w:rsidR="00E81EAB" w:rsidRPr="00D941A8">
        <w:t>(s)</w:t>
      </w:r>
      <w:r w:rsidRPr="00D941A8">
        <w:t xml:space="preserve"> e ata emitida pelo </w:t>
      </w:r>
      <w:r w:rsidRPr="00F80262">
        <w:rPr>
          <w:b/>
        </w:rPr>
        <w:t>Conselho de Administração</w:t>
      </w:r>
      <w:r w:rsidRPr="00D941A8">
        <w:t xml:space="preserve"> contendo a sua aprovação da</w:t>
      </w:r>
      <w:r w:rsidR="00E81EAB" w:rsidRPr="002D479C">
        <w:t>(s)</w:t>
      </w:r>
      <w:r w:rsidRPr="007C3703">
        <w:t xml:space="preserve"> Política</w:t>
      </w:r>
      <w:r w:rsidR="00E81EAB" w:rsidRPr="00D941A8">
        <w:t>(s)</w:t>
      </w:r>
      <w:r w:rsidRPr="00D941A8">
        <w:t xml:space="preserve"> Corporativa</w:t>
      </w:r>
      <w:r w:rsidR="00E81EAB" w:rsidRPr="00D941A8">
        <w:t>(s)</w:t>
      </w:r>
      <w:r w:rsidRPr="00D941A8">
        <w:t>.</w:t>
      </w:r>
      <w:r w:rsidRPr="0000433A" w:rsidDel="0094296F">
        <w:t xml:space="preserve"> </w:t>
      </w:r>
    </w:p>
    <w:p w14:paraId="3E23E1DE" w14:textId="77777777" w:rsidR="009D3B3A" w:rsidRDefault="009D3B3A" w:rsidP="007100D8">
      <w:pPr>
        <w:spacing w:after="0" w:line="240" w:lineRule="auto"/>
        <w:rPr>
          <w:b/>
          <w:color w:val="743B87"/>
          <w:sz w:val="20"/>
        </w:rPr>
      </w:pPr>
    </w:p>
    <w:p w14:paraId="6161EEF5" w14:textId="3A99B0E7" w:rsidR="009D3B3A" w:rsidRDefault="009D3B3A" w:rsidP="007100D8">
      <w:pPr>
        <w:spacing w:after="0" w:line="240" w:lineRule="auto"/>
        <w:rPr>
          <w:rFonts w:eastAsia="SimSun"/>
          <w:sz w:val="20"/>
          <w:szCs w:val="20"/>
          <w:lang w:eastAsia="zh-CN"/>
        </w:rPr>
      </w:pPr>
      <w:r w:rsidRPr="007100D8">
        <w:rPr>
          <w:rFonts w:ascii="Verdana" w:hAnsi="Verdana"/>
          <w:b/>
          <w:color w:val="743B87"/>
          <w:sz w:val="20"/>
        </w:rPr>
        <w:t xml:space="preserve">ECO </w:t>
      </w:r>
      <w:proofErr w:type="gramStart"/>
      <w:r w:rsidRPr="007100D8">
        <w:rPr>
          <w:rFonts w:ascii="Verdana" w:hAnsi="Verdana"/>
          <w:b/>
          <w:color w:val="743B87"/>
          <w:sz w:val="20"/>
        </w:rPr>
        <w:t>1.1</w:t>
      </w:r>
      <w:r w:rsidRPr="007100D8">
        <w:rPr>
          <w:sz w:val="20"/>
        </w:rPr>
        <w:t xml:space="preserve">  </w:t>
      </w:r>
      <w:r w:rsidRPr="007100D8">
        <w:rPr>
          <w:rFonts w:ascii="Verdana" w:eastAsia="SimSun" w:hAnsi="Verdana"/>
          <w:sz w:val="20"/>
          <w:szCs w:val="20"/>
          <w:lang w:eastAsia="zh-CN"/>
        </w:rPr>
        <w:t>Se</w:t>
      </w:r>
      <w:proofErr w:type="gramEnd"/>
      <w:r w:rsidRPr="007100D8">
        <w:rPr>
          <w:rFonts w:ascii="Verdana" w:eastAsia="SimSun" w:hAnsi="Verdana"/>
          <w:sz w:val="20"/>
          <w:szCs w:val="20"/>
          <w:lang w:eastAsia="zh-CN"/>
        </w:rPr>
        <w:t xml:space="preserve"> SIM para a </w:t>
      </w:r>
      <w:r w:rsidRPr="007100D8">
        <w:rPr>
          <w:rFonts w:ascii="Verdana" w:eastAsia="SimSun" w:hAnsi="Verdana"/>
          <w:color w:val="743B87"/>
          <w:sz w:val="20"/>
          <w:szCs w:val="20"/>
          <w:lang w:eastAsia="zh-CN"/>
        </w:rPr>
        <w:t>PERGUNTA 1</w:t>
      </w:r>
      <w:r w:rsidRPr="007100D8">
        <w:rPr>
          <w:rFonts w:ascii="Verdana" w:eastAsia="SimSun" w:hAnsi="Verdana"/>
          <w:sz w:val="20"/>
          <w:szCs w:val="20"/>
          <w:lang w:eastAsia="zh-CN"/>
        </w:rPr>
        <w:t>, na elaboração da</w:t>
      </w:r>
      <w:r w:rsidR="0046468A">
        <w:rPr>
          <w:rFonts w:ascii="Verdana" w:eastAsia="SimSun" w:hAnsi="Verdana"/>
          <w:sz w:val="20"/>
          <w:szCs w:val="20"/>
          <w:lang w:eastAsia="zh-CN"/>
        </w:rPr>
        <w:t>(s)</w:t>
      </w:r>
      <w:r w:rsidRPr="007100D8">
        <w:rPr>
          <w:rFonts w:ascii="Verdana" w:eastAsia="SimSun" w:hAnsi="Verdana"/>
          <w:sz w:val="20"/>
          <w:szCs w:val="20"/>
          <w:lang w:eastAsia="zh-CN"/>
        </w:rPr>
        <w:t xml:space="preserve"> política</w:t>
      </w:r>
      <w:r w:rsidR="0046468A">
        <w:rPr>
          <w:rFonts w:ascii="Verdana" w:eastAsia="SimSun" w:hAnsi="Verdana"/>
          <w:sz w:val="20"/>
          <w:szCs w:val="20"/>
          <w:lang w:eastAsia="zh-CN"/>
        </w:rPr>
        <w:t>(s)</w:t>
      </w:r>
      <w:r w:rsidRPr="007100D8">
        <w:rPr>
          <w:rFonts w:ascii="Verdana" w:eastAsia="SimSun" w:hAnsi="Verdana"/>
          <w:sz w:val="20"/>
          <w:szCs w:val="20"/>
          <w:lang w:eastAsia="zh-CN"/>
        </w:rPr>
        <w:t xml:space="preserve"> foram considerados os </w:t>
      </w:r>
      <w:r w:rsidRPr="00DE00ED">
        <w:rPr>
          <w:rFonts w:ascii="Verdana" w:hAnsi="Verdana"/>
          <w:b/>
          <w:color w:val="0000FF"/>
          <w:sz w:val="20"/>
          <w:szCs w:val="20"/>
        </w:rPr>
        <w:t>impactos econômicos indiretos</w:t>
      </w:r>
      <w:r w:rsidRPr="007100D8">
        <w:rPr>
          <w:rFonts w:ascii="Verdana" w:eastAsia="SimSun" w:hAnsi="Verdana"/>
          <w:sz w:val="20"/>
          <w:szCs w:val="20"/>
          <w:lang w:eastAsia="zh-CN"/>
        </w:rPr>
        <w:t xml:space="preserve"> das atividades da companhia?</w:t>
      </w:r>
    </w:p>
    <w:p w14:paraId="34A05163" w14:textId="77777777" w:rsidR="009D3B3A" w:rsidRPr="007100D8" w:rsidRDefault="009D3B3A" w:rsidP="007100D8">
      <w:pPr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2D815A16" w14:textId="5C8DC079" w:rsidR="009D3B3A" w:rsidRPr="0000433A" w:rsidRDefault="009D3B3A" w:rsidP="009D3B3A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C3446D">
        <w:t xml:space="preserve"> </w:t>
      </w:r>
      <w:r w:rsidR="00783B15">
        <w:t xml:space="preserve">a) </w:t>
      </w:r>
      <w:r w:rsidRPr="0000433A">
        <w:t>Sim</w:t>
      </w:r>
    </w:p>
    <w:p w14:paraId="5669D38F" w14:textId="451DC816" w:rsidR="009D3B3A" w:rsidRDefault="009D3B3A" w:rsidP="009D3B3A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C3446D">
        <w:t xml:space="preserve"> </w:t>
      </w:r>
      <w:r w:rsidR="00783B15">
        <w:t xml:space="preserve">b) </w:t>
      </w:r>
      <w:r w:rsidRPr="0000433A">
        <w:t>Não</w:t>
      </w:r>
    </w:p>
    <w:p w14:paraId="355C089E" w14:textId="20DBB310" w:rsidR="00C43B3B" w:rsidRDefault="009D3B3A">
      <w:pPr>
        <w:pStyle w:val="StyleEstiloDocumentacaoCinzaesquerda175cmBold"/>
      </w:pPr>
      <w:r w:rsidRPr="00E32331">
        <w:t>(D) Documento oficial da companhia descrevendo a Política Corporativa</w:t>
      </w:r>
      <w:r>
        <w:t xml:space="preserve"> com os trechos referentes aos impactos econômicos indiretos em destaque</w:t>
      </w:r>
      <w:r w:rsidR="00913326">
        <w:t>.</w:t>
      </w:r>
    </w:p>
    <w:p w14:paraId="4FACE49C" w14:textId="77777777" w:rsidR="00CC3DEE" w:rsidRDefault="00CC3DEE">
      <w:pPr>
        <w:spacing w:after="0" w:line="240" w:lineRule="auto"/>
        <w:rPr>
          <w:rFonts w:ascii="Verdana" w:eastAsia="SimSun" w:hAnsi="Verdana"/>
          <w:sz w:val="20"/>
          <w:szCs w:val="20"/>
          <w:lang w:eastAsia="zh-CN"/>
        </w:rPr>
      </w:pPr>
      <w:r>
        <w:br w:type="page"/>
      </w:r>
    </w:p>
    <w:p w14:paraId="5CEDF640" w14:textId="13341240" w:rsidR="00BC6765" w:rsidRDefault="00E64E9F" w:rsidP="00AD2D6E">
      <w:pPr>
        <w:pStyle w:val="QuestaoECO1"/>
        <w:tabs>
          <w:tab w:val="num" w:pos="10517"/>
        </w:tabs>
        <w:ind w:left="1134" w:hanging="1134"/>
      </w:pPr>
      <w:r w:rsidRPr="0000433A">
        <w:lastRenderedPageBreak/>
        <w:t>Os</w:t>
      </w:r>
      <w:r w:rsidR="00C055E9" w:rsidRPr="0000433A">
        <w:t xml:space="preserve"> aspectos socioambientais de curto, médio e longo prazo são incorporados </w:t>
      </w:r>
      <w:r w:rsidR="00C055E9" w:rsidRPr="00C055E9">
        <w:t xml:space="preserve">nas </w:t>
      </w:r>
      <w:r w:rsidR="00C055E9">
        <w:t>projeções quantitativas de:</w:t>
      </w:r>
    </w:p>
    <w:p w14:paraId="05CC613D" w14:textId="5FB1A7A4" w:rsidR="00076D4E" w:rsidRPr="0000433A" w:rsidRDefault="00076D4E" w:rsidP="00076D4E">
      <w:pPr>
        <w:pStyle w:val="ProtocoloEF"/>
      </w:pPr>
      <w:proofErr w:type="gramStart"/>
      <w:r>
        <w:t xml:space="preserve">(P) </w:t>
      </w:r>
      <w:r w:rsidRPr="0000433A">
        <w:t>Para</w:t>
      </w:r>
      <w:proofErr w:type="gramEnd"/>
      <w:r w:rsidRPr="0000433A">
        <w:t xml:space="preserve"> decisões no contexto da companhia tais como investimento de capital (compra e venda de ativos), fusões e aquisições, pesquisa e desenvolvimento, contratação de prestadores de serviços, entre outros, entende-se que deve ser feita uma análise de viabilidade econômico-financeira que inclua critérios socioambientais. Esta questão busca entender se a companhia considera aspectos socioambienta</w:t>
      </w:r>
      <w:r>
        <w:t>i</w:t>
      </w:r>
      <w:r w:rsidRPr="0000433A">
        <w:t>s de curto, médio e longo prazo nas premissas para decis</w:t>
      </w:r>
      <w:r>
        <w:t>ões</w:t>
      </w:r>
      <w:r w:rsidRPr="0000433A">
        <w:t xml:space="preserve"> de operação, investimento e financiamento. A incorporação desses aspectos visa à </w:t>
      </w:r>
      <w:r>
        <w:t>geração de valor compartilhado.</w:t>
      </w:r>
    </w:p>
    <w:p w14:paraId="0CBB0E92" w14:textId="77777777" w:rsidR="00076D4E" w:rsidRDefault="00076D4E" w:rsidP="00076D4E">
      <w:pPr>
        <w:pStyle w:val="ProtocoloEF"/>
      </w:pPr>
      <w:r>
        <w:t xml:space="preserve">Um exemplo desta prática é incorporar tais aspectos no fluxo de caixa projetado para avaliação de uma empresa a ser adquirida. A companhia adquirente deve avaliar os impactos socioambientais em receitas, custos e despesas, ativos e custo de capital. O reaproveitamento de perdas de produção pode aumentar receitas e reduzir custos, por exemplo. </w:t>
      </w:r>
    </w:p>
    <w:p w14:paraId="7E76D955" w14:textId="1FC206C7" w:rsidR="00C43B3B" w:rsidRDefault="00C43B3B" w:rsidP="00C43B3B">
      <w:pPr>
        <w:pStyle w:val="ProtocoloEF"/>
      </w:pPr>
      <w:r>
        <w:t>O maior ou meno</w:t>
      </w:r>
      <w:r w:rsidR="009020BE">
        <w:t>r</w:t>
      </w:r>
      <w:r>
        <w:t xml:space="preserve"> engajamento da empresa com a gestão dos aspectos socioambientais altera a percepção de risco por parte de investidores e de terceiros. E o custo de capital reflete a percepção do risco associado às atividades da empresa.</w:t>
      </w:r>
    </w:p>
    <w:p w14:paraId="5592D3EB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>a) Receitas</w:t>
      </w:r>
    </w:p>
    <w:p w14:paraId="7CD8AEC4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>b) Custos/despesas</w:t>
      </w:r>
    </w:p>
    <w:p w14:paraId="1FB59196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>c) Ativos operacionais</w:t>
      </w:r>
    </w:p>
    <w:p w14:paraId="139EEF0D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 xml:space="preserve">d) </w:t>
      </w:r>
      <w:r w:rsidR="00E64E9F" w:rsidRPr="0000433A">
        <w:rPr>
          <w:b/>
          <w:color w:val="0000FF"/>
        </w:rPr>
        <w:t>Custo de capital</w:t>
      </w:r>
    </w:p>
    <w:p w14:paraId="53458B1B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>e) Nenhuma das anteriores</w:t>
      </w:r>
    </w:p>
    <w:p w14:paraId="2DF66C4B" w14:textId="77777777" w:rsidR="00E64E9F" w:rsidRPr="0000433A" w:rsidRDefault="00E64E9F" w:rsidP="00E64E9F">
      <w:pPr>
        <w:pStyle w:val="StyleEstiloDocumentacaoCinzaesquerda175cmBold"/>
      </w:pPr>
      <w:r w:rsidRPr="0000433A">
        <w:t>(D) Documento com a descrição dos critérios utilizados para a quantificação.</w:t>
      </w:r>
    </w:p>
    <w:p w14:paraId="07A5B05B" w14:textId="35246A9B" w:rsidR="00E64E9F" w:rsidRPr="000C6F53" w:rsidRDefault="00E64E9F" w:rsidP="000C6F53">
      <w:pPr>
        <w:pStyle w:val="QuestaoECO1"/>
        <w:ind w:left="1134" w:hanging="1134"/>
      </w:pPr>
      <w:r w:rsidRPr="000C6F53">
        <w:t xml:space="preserve">Indique para quais </w:t>
      </w:r>
      <w:r w:rsidRPr="000C6F53">
        <w:rPr>
          <w:b/>
          <w:color w:val="0000FF"/>
        </w:rPr>
        <w:t>ativos intangíveis</w:t>
      </w:r>
      <w:r w:rsidRPr="000C6F53">
        <w:t xml:space="preserve">, a companhia adota </w:t>
      </w:r>
      <w:proofErr w:type="gramStart"/>
      <w:r w:rsidRPr="000C6F53">
        <w:t>política</w:t>
      </w:r>
      <w:r w:rsidR="000B3024" w:rsidRPr="000C6F53">
        <w:t>(</w:t>
      </w:r>
      <w:proofErr w:type="gramEnd"/>
      <w:r w:rsidRPr="000C6F53">
        <w:t>s</w:t>
      </w:r>
      <w:r w:rsidR="000B3024" w:rsidRPr="000C6F53">
        <w:t>)</w:t>
      </w:r>
      <w:r w:rsidRPr="000C6F53">
        <w:t xml:space="preserve"> específica</w:t>
      </w:r>
      <w:r w:rsidR="000B3024" w:rsidRPr="000C6F53">
        <w:t>(</w:t>
      </w:r>
      <w:r w:rsidRPr="000C6F53">
        <w:t>s</w:t>
      </w:r>
      <w:r w:rsidR="000B3024" w:rsidRPr="000C6F53">
        <w:t>)</w:t>
      </w:r>
      <w:r w:rsidRPr="000C6F53">
        <w:t>:</w:t>
      </w:r>
      <w:r w:rsidR="00472163" w:rsidRPr="000C6F53">
        <w:t xml:space="preserve"> </w:t>
      </w:r>
    </w:p>
    <w:p w14:paraId="7A6B4209" w14:textId="77777777" w:rsidR="00E64E9F" w:rsidRPr="0000433A" w:rsidRDefault="00E64E9F" w:rsidP="00E64E9F">
      <w:pPr>
        <w:pStyle w:val="ProtocoloEF"/>
      </w:pPr>
      <w:proofErr w:type="gramStart"/>
      <w:r w:rsidRPr="0000433A">
        <w:t>(P) Refere-se</w:t>
      </w:r>
      <w:proofErr w:type="gramEnd"/>
      <w:r w:rsidRPr="0000433A">
        <w:t xml:space="preserve"> exclusivamente aos ativos intangíveis que não são registrados na contabilidade oficial. Considerar atentamente as definições existentes no Glossário.</w:t>
      </w:r>
    </w:p>
    <w:p w14:paraId="7FD14F33" w14:textId="19CC5971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 xml:space="preserve">a) </w:t>
      </w:r>
      <w:r w:rsidR="00E64E9F" w:rsidRPr="0000433A">
        <w:rPr>
          <w:rFonts w:eastAsia="SimSun"/>
          <w:b/>
          <w:color w:val="0000FF"/>
          <w:lang w:eastAsia="zh-CN"/>
        </w:rPr>
        <w:t xml:space="preserve">Capital </w:t>
      </w:r>
      <w:r w:rsidR="000C6F53">
        <w:rPr>
          <w:rFonts w:eastAsia="SimSun"/>
          <w:b/>
          <w:color w:val="0000FF"/>
          <w:lang w:eastAsia="zh-CN"/>
        </w:rPr>
        <w:t>intelectual</w:t>
      </w:r>
    </w:p>
    <w:p w14:paraId="1BD84227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 xml:space="preserve">b) </w:t>
      </w:r>
      <w:r w:rsidR="00E64E9F" w:rsidRPr="0000433A">
        <w:rPr>
          <w:rFonts w:eastAsia="SimSun"/>
          <w:b/>
          <w:color w:val="0000FF"/>
          <w:lang w:eastAsia="zh-CN"/>
        </w:rPr>
        <w:t>Capital humano</w:t>
      </w:r>
    </w:p>
    <w:p w14:paraId="526E97ED" w14:textId="4F900444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 xml:space="preserve">c) </w:t>
      </w:r>
      <w:r w:rsidR="00E64E9F" w:rsidRPr="0000433A">
        <w:rPr>
          <w:rFonts w:eastAsia="SimSun"/>
          <w:b/>
          <w:color w:val="0000FF"/>
          <w:lang w:eastAsia="zh-CN"/>
        </w:rPr>
        <w:t xml:space="preserve">Capital </w:t>
      </w:r>
      <w:r w:rsidR="000C6F53">
        <w:rPr>
          <w:rFonts w:eastAsia="SimSun"/>
          <w:b/>
          <w:color w:val="0000FF"/>
          <w:lang w:eastAsia="zh-CN"/>
        </w:rPr>
        <w:t>social e de relacionamento</w:t>
      </w:r>
    </w:p>
    <w:p w14:paraId="77C73D0E" w14:textId="630071BA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 xml:space="preserve">d) </w:t>
      </w:r>
      <w:r w:rsidR="00E64E9F" w:rsidRPr="0000433A">
        <w:rPr>
          <w:rFonts w:eastAsia="SimSun"/>
          <w:b/>
          <w:color w:val="0000FF"/>
          <w:lang w:eastAsia="zh-CN"/>
        </w:rPr>
        <w:t xml:space="preserve">Capital </w:t>
      </w:r>
      <w:r w:rsidR="00090117">
        <w:rPr>
          <w:rFonts w:eastAsia="SimSun"/>
          <w:b/>
          <w:color w:val="0000FF"/>
          <w:lang w:eastAsia="zh-CN"/>
        </w:rPr>
        <w:t>natural</w:t>
      </w:r>
    </w:p>
    <w:p w14:paraId="317E39BF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>e) Nenhuma das anteriores</w:t>
      </w:r>
    </w:p>
    <w:p w14:paraId="527A315F" w14:textId="2317E249" w:rsidR="00E64E9F" w:rsidRPr="0000433A" w:rsidRDefault="00E64E9F" w:rsidP="00E64E9F">
      <w:pPr>
        <w:pStyle w:val="StyleEstiloDocumentacaoCinzaesquerda175cmBold"/>
        <w:pBdr>
          <w:bottom w:val="single" w:sz="4" w:space="3" w:color="F3F3F3"/>
        </w:pBdr>
      </w:pPr>
      <w:r w:rsidRPr="0000433A">
        <w:t xml:space="preserve">(D) </w:t>
      </w:r>
      <w:proofErr w:type="gramStart"/>
      <w:r w:rsidR="000E51C9" w:rsidRPr="00F80262">
        <w:rPr>
          <w:b/>
        </w:rPr>
        <w:t>Política</w:t>
      </w:r>
      <w:r w:rsidR="000B3024" w:rsidRPr="00F80262">
        <w:rPr>
          <w:b/>
        </w:rPr>
        <w:t>(</w:t>
      </w:r>
      <w:proofErr w:type="gramEnd"/>
      <w:r w:rsidR="000B3024" w:rsidRPr="00F80262">
        <w:rPr>
          <w:b/>
        </w:rPr>
        <w:t>s)</w:t>
      </w:r>
      <w:r w:rsidR="00987BB2" w:rsidRPr="00F80262">
        <w:rPr>
          <w:b/>
        </w:rPr>
        <w:t xml:space="preserve"> C</w:t>
      </w:r>
      <w:r w:rsidR="000E51C9" w:rsidRPr="00F80262">
        <w:rPr>
          <w:b/>
        </w:rPr>
        <w:t>orporativa</w:t>
      </w:r>
      <w:r w:rsidR="000B3024" w:rsidRPr="00F80262">
        <w:rPr>
          <w:b/>
        </w:rPr>
        <w:t>(s)</w:t>
      </w:r>
      <w:r w:rsidRPr="0000433A">
        <w:t xml:space="preserve"> correspondente</w:t>
      </w:r>
      <w:r w:rsidR="00F44232">
        <w:t>s</w:t>
      </w:r>
      <w:r w:rsidRPr="0000433A">
        <w:t xml:space="preserve"> </w:t>
      </w:r>
      <w:r w:rsidRPr="00284236">
        <w:t>aprovada</w:t>
      </w:r>
      <w:r w:rsidR="00F44232" w:rsidRPr="00284236">
        <w:t>s</w:t>
      </w:r>
      <w:r w:rsidRPr="00284236">
        <w:t xml:space="preserve"> pelo</w:t>
      </w:r>
      <w:r w:rsidRPr="00F80262">
        <w:t xml:space="preserve"> </w:t>
      </w:r>
      <w:r w:rsidRPr="00F80262">
        <w:rPr>
          <w:b/>
        </w:rPr>
        <w:t>Conselho de Administração</w:t>
      </w:r>
      <w:r w:rsidRPr="0000433A">
        <w:t>.</w:t>
      </w:r>
    </w:p>
    <w:p w14:paraId="40A950C1" w14:textId="77777777" w:rsidR="0081683C" w:rsidRDefault="0081683C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bookmarkStart w:id="42" w:name="_Toc199180096"/>
      <w:bookmarkStart w:id="43" w:name="_Toc199180332"/>
      <w:bookmarkStart w:id="44" w:name="_Toc202084899"/>
      <w:bookmarkStart w:id="45" w:name="_Toc231055414"/>
      <w:bookmarkStart w:id="46" w:name="_Toc261960561"/>
      <w:bookmarkStart w:id="47" w:name="_Toc297824742"/>
      <w:r>
        <w:br w:type="page"/>
      </w:r>
    </w:p>
    <w:p w14:paraId="6FD46879" w14:textId="74537480" w:rsidR="00E64E9F" w:rsidRPr="0000433A" w:rsidRDefault="00E64E9F" w:rsidP="00E64E9F">
      <w:pPr>
        <w:pStyle w:val="Ttulo2"/>
      </w:pPr>
      <w:bookmarkStart w:id="48" w:name="_Toc448929259"/>
      <w:bookmarkStart w:id="49" w:name="_Toc420944563"/>
      <w:r w:rsidRPr="0000433A">
        <w:lastRenderedPageBreak/>
        <w:t xml:space="preserve">CRITÉRIO II – </w:t>
      </w:r>
      <w:r w:rsidRPr="0000433A">
        <w:rPr>
          <w:color w:val="743B87"/>
        </w:rPr>
        <w:t>GESTÃO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42B8DCE6" w14:textId="260DA916" w:rsidR="00E64E9F" w:rsidRPr="0000433A" w:rsidRDefault="00E64E9F" w:rsidP="00E64E9F">
      <w:pPr>
        <w:pStyle w:val="Ttulo3"/>
      </w:pPr>
      <w:bookmarkStart w:id="50" w:name="_Toc199180097"/>
      <w:bookmarkStart w:id="51" w:name="_Toc199180333"/>
      <w:bookmarkStart w:id="52" w:name="_Toc202084900"/>
      <w:bookmarkStart w:id="53" w:name="_Toc231055415"/>
      <w:bookmarkStart w:id="54" w:name="_Toc261960562"/>
      <w:bookmarkStart w:id="55" w:name="_Toc297824743"/>
      <w:bookmarkStart w:id="56" w:name="_Toc448929260"/>
      <w:bookmarkStart w:id="57" w:name="_Toc420944564"/>
      <w:r w:rsidRPr="0000433A">
        <w:t xml:space="preserve">INDICADOR </w:t>
      </w:r>
      <w:r w:rsidR="003B54F6">
        <w:t>2</w:t>
      </w:r>
      <w:r w:rsidRPr="0000433A">
        <w:t xml:space="preserve">. </w:t>
      </w:r>
      <w:r w:rsidRPr="0000433A">
        <w:rPr>
          <w:color w:val="743B87"/>
        </w:rPr>
        <w:t>RISCOS E OPORTUNIDADES CORPORATIVOS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48FF2F9B" w14:textId="77777777" w:rsidR="00E64E9F" w:rsidRPr="0000433A" w:rsidRDefault="00E64E9F" w:rsidP="00CA5F51">
      <w:pPr>
        <w:pStyle w:val="QuestaoECO1"/>
        <w:ind w:left="1134" w:hanging="1134"/>
      </w:pPr>
      <w:r w:rsidRPr="0000433A">
        <w:t xml:space="preserve">Existem </w:t>
      </w:r>
      <w:r w:rsidRPr="0000433A">
        <w:rPr>
          <w:b/>
          <w:color w:val="0000FF"/>
        </w:rPr>
        <w:t>processos e procedimentos</w:t>
      </w:r>
      <w:r w:rsidRPr="0000433A">
        <w:t xml:space="preserve"> implementados de </w:t>
      </w:r>
      <w:r w:rsidRPr="0000433A">
        <w:rPr>
          <w:b/>
          <w:color w:val="0000FF"/>
        </w:rPr>
        <w:t xml:space="preserve">gestão de riscos corporativos </w:t>
      </w:r>
      <w:r w:rsidRPr="0000433A">
        <w:t xml:space="preserve">que considerem aspectos de curto, médio e longo prazo, </w:t>
      </w:r>
      <w:r w:rsidR="00317BF3" w:rsidRPr="0000433A">
        <w:t xml:space="preserve">acompanhados </w:t>
      </w:r>
      <w:r w:rsidRPr="0000433A">
        <w:t xml:space="preserve">pelo </w:t>
      </w:r>
      <w:r w:rsidRPr="0000433A">
        <w:rPr>
          <w:b/>
          <w:color w:val="0000FF"/>
        </w:rPr>
        <w:t>Conselho de Administração</w:t>
      </w:r>
      <w:r w:rsidRPr="0000433A">
        <w:t>?</w:t>
      </w:r>
    </w:p>
    <w:p w14:paraId="00D2352A" w14:textId="77777777" w:rsidR="007D5F8C" w:rsidRPr="0000433A" w:rsidRDefault="007D5F8C" w:rsidP="007D5F8C">
      <w:pPr>
        <w:pStyle w:val="ProtocoloEF"/>
      </w:pPr>
      <w:proofErr w:type="gramStart"/>
      <w:r w:rsidRPr="0000433A">
        <w:t>(P) Segundo</w:t>
      </w:r>
      <w:proofErr w:type="gramEnd"/>
      <w:r w:rsidRPr="0000433A">
        <w:t xml:space="preserve"> as boas práticas de Governança Corporativa, uma das principais atribuições do Conselho é o gerenciamento dos riscos corporativos. Nessa questão, entende-se como acompanhamento a ação do Conselho de assegurar-se de que a Diretoria identifica preventivamente os riscos </w:t>
      </w:r>
      <w:r w:rsidR="00762EB9" w:rsidRPr="0000433A">
        <w:t>e lista os principais riscos aos quais a companhia está exposta (“Código das Melhores Práticas de Governança Corporativa”, IBGC).</w:t>
      </w:r>
    </w:p>
    <w:p w14:paraId="24791432" w14:textId="534C810E" w:rsidR="00667608" w:rsidRPr="00F80262" w:rsidRDefault="00667608" w:rsidP="00667608">
      <w:pPr>
        <w:pStyle w:val="StyleEstiloDocumentacaoCinzaesquerda175cmBold"/>
        <w:rPr>
          <w:lang w:val="en-US"/>
        </w:rPr>
      </w:pPr>
      <w:r w:rsidRPr="00F80262">
        <w:rPr>
          <w:lang w:val="en-US"/>
        </w:rPr>
        <w:t xml:space="preserve">(GRI G4) </w:t>
      </w:r>
      <w:r w:rsidR="008E62B1" w:rsidRPr="00F80262">
        <w:rPr>
          <w:lang w:val="en-US"/>
        </w:rPr>
        <w:t xml:space="preserve">G4-2, </w:t>
      </w:r>
      <w:r w:rsidRPr="00F80262">
        <w:rPr>
          <w:lang w:val="en-US"/>
        </w:rPr>
        <w:t>G4-36</w:t>
      </w:r>
      <w:r w:rsidR="008E62B1" w:rsidRPr="00F80262">
        <w:rPr>
          <w:lang w:val="en-US"/>
        </w:rPr>
        <w:t>,</w:t>
      </w:r>
      <w:r w:rsidRPr="00F80262">
        <w:rPr>
          <w:lang w:val="en-US"/>
        </w:rPr>
        <w:t xml:space="preserve"> G4-37</w:t>
      </w:r>
      <w:r w:rsidR="008E62B1" w:rsidRPr="00F80262">
        <w:rPr>
          <w:lang w:val="en-US"/>
        </w:rPr>
        <w:t>, G4-45 a G4-47</w:t>
      </w:r>
    </w:p>
    <w:p w14:paraId="1B4E364C" w14:textId="68299D8C" w:rsidR="00E64E9F" w:rsidRPr="0000433A" w:rsidRDefault="00BB787F" w:rsidP="00E64E9F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783B15">
        <w:t>a)</w:t>
      </w:r>
      <w:r w:rsidR="00783B15" w:rsidRPr="00AD2D6E">
        <w:t xml:space="preserve"> </w:t>
      </w:r>
      <w:r w:rsidR="00783B15">
        <w:t>S</w:t>
      </w:r>
      <w:r w:rsidR="00E64E9F" w:rsidRPr="0000433A">
        <w:t>im</w:t>
      </w:r>
    </w:p>
    <w:p w14:paraId="2285B144" w14:textId="2447A21E" w:rsidR="00E64E9F" w:rsidRPr="0000433A" w:rsidRDefault="00BB787F" w:rsidP="00E64E9F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783B15">
        <w:t>b)</w:t>
      </w:r>
      <w:r w:rsidR="00783B15" w:rsidRPr="00AD2D6E">
        <w:t xml:space="preserve"> </w:t>
      </w:r>
      <w:r w:rsidR="00783B15">
        <w:t>N</w:t>
      </w:r>
      <w:r w:rsidR="00E64E9F" w:rsidRPr="0000433A">
        <w:t>ão</w:t>
      </w:r>
    </w:p>
    <w:p w14:paraId="7DEE50C2" w14:textId="256A6217" w:rsidR="00E64E9F" w:rsidRPr="0000433A" w:rsidRDefault="00E64E9F" w:rsidP="00E64E9F">
      <w:pPr>
        <w:pStyle w:val="StyleEstiloDocumentacaoCinzaesquerda175cmBold"/>
      </w:pPr>
      <w:r w:rsidRPr="0000433A">
        <w:t xml:space="preserve">(D) </w:t>
      </w:r>
      <w:r w:rsidR="00927C8E" w:rsidRPr="0000433A">
        <w:t>D</w:t>
      </w:r>
      <w:r w:rsidRPr="0000433A">
        <w:t>ocumento oficial da companhia descrevendo o processo de gestão de riscos</w:t>
      </w:r>
      <w:r w:rsidR="00927C8E" w:rsidRPr="0000433A">
        <w:t xml:space="preserve"> e ata emitida pelo </w:t>
      </w:r>
      <w:r w:rsidR="000E51C9" w:rsidRPr="00284236">
        <w:t>Conselho de Administração</w:t>
      </w:r>
      <w:r w:rsidR="00927C8E" w:rsidRPr="0000433A">
        <w:t xml:space="preserve"> contendo a </w:t>
      </w:r>
      <w:r w:rsidR="00D26AB6" w:rsidRPr="0000433A">
        <w:t>aprovação</w:t>
      </w:r>
      <w:r w:rsidR="00927C8E" w:rsidRPr="0000433A">
        <w:t xml:space="preserve"> </w:t>
      </w:r>
      <w:r w:rsidR="00090117">
        <w:t>de</w:t>
      </w:r>
      <w:r w:rsidR="00927C8E" w:rsidRPr="0000433A">
        <w:t xml:space="preserve"> </w:t>
      </w:r>
      <w:r w:rsidR="00291717" w:rsidRPr="0000433A">
        <w:t>tais processos</w:t>
      </w:r>
      <w:r w:rsidR="00927C8E" w:rsidRPr="0000433A">
        <w:t xml:space="preserve"> e procedimentos de gestão de </w:t>
      </w:r>
      <w:r w:rsidR="00291717" w:rsidRPr="0000433A">
        <w:t xml:space="preserve">risco. </w:t>
      </w:r>
    </w:p>
    <w:p w14:paraId="3A9D1CDF" w14:textId="1AB416E7" w:rsidR="00E64E9F" w:rsidRDefault="006B7BDD" w:rsidP="00F80262">
      <w:pPr>
        <w:pStyle w:val="QuestaoECO1"/>
        <w:numPr>
          <w:ilvl w:val="0"/>
          <w:numId w:val="0"/>
        </w:numPr>
        <w:ind w:left="1134" w:hanging="1134"/>
      </w:pPr>
      <w:r w:rsidRPr="006B7BDD">
        <w:rPr>
          <w:b/>
          <w:color w:val="743B87"/>
        </w:rPr>
        <w:t>ECO 4.1</w:t>
      </w:r>
      <w:r w:rsidR="00E55120">
        <w:rPr>
          <w:b/>
          <w:color w:val="743B87"/>
        </w:rPr>
        <w:t>.</w:t>
      </w:r>
      <w:r>
        <w:t xml:space="preserve"> </w:t>
      </w:r>
      <w:r w:rsidR="00E64E9F" w:rsidRPr="00090117">
        <w:t xml:space="preserve">Se SIM para a </w:t>
      </w:r>
      <w:r w:rsidR="00E64E9F" w:rsidRPr="006B7BDD">
        <w:rPr>
          <w:color w:val="743B87"/>
        </w:rPr>
        <w:t xml:space="preserve">PERGUNTA </w:t>
      </w:r>
      <w:r w:rsidR="00BB787F" w:rsidRPr="006B7BDD">
        <w:rPr>
          <w:color w:val="743B87"/>
        </w:rPr>
        <w:t>4</w:t>
      </w:r>
      <w:r w:rsidR="00E64E9F" w:rsidRPr="00090117">
        <w:t>, indique dentre os tipos de risco abaixo, aqueles cuja quantificação também considera aspectos socioambientais de curto, médio e longo prazo:</w:t>
      </w:r>
    </w:p>
    <w:p w14:paraId="392C3BCD" w14:textId="4E5D39D4" w:rsidR="00090117" w:rsidRPr="002376AC" w:rsidRDefault="00284236" w:rsidP="002376AC">
      <w:pPr>
        <w:pStyle w:val="ProtocoloEF"/>
      </w:pPr>
      <w:proofErr w:type="gramStart"/>
      <w:r>
        <w:t>(</w:t>
      </w:r>
      <w:r w:rsidR="00090117" w:rsidRPr="00E7704A">
        <w:t xml:space="preserve">P) </w:t>
      </w:r>
      <w:r w:rsidR="00090117">
        <w:t>Checar</w:t>
      </w:r>
      <w:proofErr w:type="gramEnd"/>
      <w:r w:rsidR="00090117">
        <w:t xml:space="preserve"> o glossário para as definições dos riscos abaixo apresentados. Segundo o IBGC, não há um tipo de classificação de riscos que seja consensual, exaustivo e aplicável a todas as organizações. A classificação deve ser desenvolvida de acordo com as características de cada organização, contemplando as particularidades da sua indústria, mercado e setor de atuação (</w:t>
      </w:r>
      <w:r w:rsidR="00090117" w:rsidRPr="00BF4F51">
        <w:t xml:space="preserve">IBGC, 2007 </w:t>
      </w:r>
      <w:r w:rsidR="00090117">
        <w:t xml:space="preserve">- </w:t>
      </w:r>
      <w:r w:rsidR="00090117" w:rsidRPr="00BF4F51">
        <w:t>Série de Cadernos de Governança Corporativa, 3)</w:t>
      </w:r>
      <w:r w:rsidR="00090117">
        <w:t>. A classificação indicada abaixo segue uma estrutura em torno da natureza dos riscos normalmente encontrados no contexto competitivo das organizações</w:t>
      </w:r>
      <w:r w:rsidR="00E048ED">
        <w:t>.</w:t>
      </w:r>
    </w:p>
    <w:p w14:paraId="386978F2" w14:textId="77777777" w:rsidR="00E64E9F" w:rsidRPr="0000433A" w:rsidRDefault="00694B5B" w:rsidP="00E64E9F">
      <w:pPr>
        <w:pStyle w:val="Alternativas"/>
        <w:rPr>
          <w:b/>
          <w:bCs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sz w:val="28"/>
        </w:rPr>
        <w:t xml:space="preserve"> </w:t>
      </w:r>
      <w:r w:rsidR="00E64E9F" w:rsidRPr="0000433A">
        <w:t xml:space="preserve">a) </w:t>
      </w:r>
      <w:r w:rsidR="00AC0845" w:rsidRPr="0000433A">
        <w:rPr>
          <w:rFonts w:eastAsia="SimSun"/>
          <w:b/>
          <w:color w:val="0000FF"/>
          <w:lang w:eastAsia="zh-CN"/>
        </w:rPr>
        <w:t xml:space="preserve">Risco </w:t>
      </w:r>
      <w:r w:rsidR="00C65DCD" w:rsidRPr="0000433A">
        <w:rPr>
          <w:b/>
          <w:color w:val="0000FF"/>
        </w:rPr>
        <w:t>Estratégico</w:t>
      </w:r>
    </w:p>
    <w:p w14:paraId="41519EE6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rFonts w:cs="Verdana"/>
          <w:sz w:val="28"/>
        </w:rPr>
        <w:t xml:space="preserve"> </w:t>
      </w:r>
      <w:r w:rsidR="00E64E9F" w:rsidRPr="0000433A">
        <w:t xml:space="preserve">b) </w:t>
      </w:r>
      <w:r w:rsidR="00AC0845" w:rsidRPr="0000433A">
        <w:rPr>
          <w:rFonts w:eastAsia="SimSun"/>
          <w:b/>
          <w:color w:val="0000FF"/>
          <w:lang w:eastAsia="zh-CN"/>
        </w:rPr>
        <w:t xml:space="preserve">Risco </w:t>
      </w:r>
      <w:r w:rsidR="00C65DCD" w:rsidRPr="0000433A">
        <w:rPr>
          <w:b/>
          <w:color w:val="0000FF"/>
        </w:rPr>
        <w:t>Operacional</w:t>
      </w:r>
    </w:p>
    <w:p w14:paraId="2EB2A728" w14:textId="0FACFFF5" w:rsidR="00E86948" w:rsidRPr="00284236" w:rsidRDefault="00694B5B">
      <w:pPr>
        <w:pStyle w:val="Alternativas"/>
        <w:ind w:left="708" w:firstLine="392"/>
        <w:rPr>
          <w:b/>
          <w:color w:val="0000FF"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rFonts w:cs="Verdana"/>
          <w:sz w:val="28"/>
        </w:rPr>
        <w:t xml:space="preserve"> </w:t>
      </w:r>
      <w:r w:rsidR="00E64E9F" w:rsidRPr="0000433A">
        <w:t xml:space="preserve">c) </w:t>
      </w:r>
      <w:r w:rsidR="00AC0845" w:rsidRPr="0000433A">
        <w:rPr>
          <w:rFonts w:eastAsia="SimSun"/>
          <w:b/>
          <w:color w:val="0000FF"/>
          <w:lang w:eastAsia="zh-CN"/>
        </w:rPr>
        <w:t xml:space="preserve">Risco </w:t>
      </w:r>
      <w:r w:rsidR="00C65DCD" w:rsidRPr="0000433A">
        <w:rPr>
          <w:b/>
          <w:color w:val="0000FF"/>
        </w:rPr>
        <w:t>Financeiro (</w:t>
      </w:r>
      <w:r w:rsidR="00585B51" w:rsidRPr="0000433A">
        <w:rPr>
          <w:rFonts w:eastAsia="SimSun"/>
          <w:b/>
          <w:color w:val="0000FF"/>
          <w:lang w:eastAsia="zh-CN"/>
        </w:rPr>
        <w:t>mercado, crédito e liquidez)</w:t>
      </w:r>
    </w:p>
    <w:p w14:paraId="7349C63A" w14:textId="4AB606C1" w:rsidR="00F47714" w:rsidRPr="00E86948" w:rsidRDefault="00E86948" w:rsidP="00284236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>
        <w:t xml:space="preserve"> d</w:t>
      </w:r>
      <w:r w:rsidRPr="0000433A">
        <w:t xml:space="preserve">) </w:t>
      </w:r>
      <w:r w:rsidRPr="0000433A">
        <w:rPr>
          <w:rFonts w:eastAsia="SimSun"/>
          <w:b/>
          <w:color w:val="0000FF"/>
          <w:lang w:eastAsia="zh-CN"/>
        </w:rPr>
        <w:t>Risco</w:t>
      </w:r>
      <w:r w:rsidRPr="0000433A"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Reputacional</w:t>
      </w:r>
      <w:proofErr w:type="spellEnd"/>
    </w:p>
    <w:p w14:paraId="5EEC0286" w14:textId="07827F02" w:rsidR="00E64E9F" w:rsidRPr="0000433A" w:rsidRDefault="00694B5B" w:rsidP="00090117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7512C8" w:rsidRPr="00284236">
        <w:t xml:space="preserve"> </w:t>
      </w:r>
      <w:r w:rsidR="00E86948">
        <w:t>e</w:t>
      </w:r>
      <w:r w:rsidR="00E64E9F" w:rsidRPr="0000433A">
        <w:t xml:space="preserve">) </w:t>
      </w:r>
      <w:r w:rsidR="00AC0845" w:rsidRPr="0000433A">
        <w:rPr>
          <w:rFonts w:eastAsia="SimSun"/>
          <w:b/>
          <w:color w:val="0000FF"/>
          <w:lang w:eastAsia="zh-CN"/>
        </w:rPr>
        <w:t>Risco</w:t>
      </w:r>
      <w:r w:rsidR="00C65DCD" w:rsidRPr="0000433A">
        <w:rPr>
          <w:b/>
          <w:color w:val="0000FF"/>
        </w:rPr>
        <w:t xml:space="preserve"> Legal</w:t>
      </w:r>
      <w:r w:rsidR="00E572D0">
        <w:rPr>
          <w:b/>
          <w:color w:val="0000FF"/>
        </w:rPr>
        <w:t xml:space="preserve"> </w:t>
      </w:r>
      <w:r w:rsidR="008274A2">
        <w:rPr>
          <w:b/>
          <w:color w:val="0000FF"/>
        </w:rPr>
        <w:t>ou</w:t>
      </w:r>
      <w:r w:rsidR="00090117">
        <w:rPr>
          <w:b/>
          <w:color w:val="0000FF"/>
        </w:rPr>
        <w:t xml:space="preserve"> Regulatório</w:t>
      </w:r>
    </w:p>
    <w:p w14:paraId="1F29C0CC" w14:textId="1F379110" w:rsidR="004E73D5" w:rsidRPr="0000433A" w:rsidRDefault="00694B5B" w:rsidP="004E73D5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4E73D5" w:rsidRPr="0000433A">
        <w:rPr>
          <w:sz w:val="28"/>
        </w:rPr>
        <w:t xml:space="preserve"> </w:t>
      </w:r>
      <w:r w:rsidR="00E86948">
        <w:t>f</w:t>
      </w:r>
      <w:r w:rsidR="004E73D5" w:rsidRPr="0000433A">
        <w:t>) Nenhum dos anteriores</w:t>
      </w:r>
    </w:p>
    <w:p w14:paraId="1FD61E17" w14:textId="77777777" w:rsidR="00E64E9F" w:rsidRPr="0000433A" w:rsidRDefault="00E64E9F" w:rsidP="00E64E9F">
      <w:pPr>
        <w:pStyle w:val="StyleEstiloDocumentacaoCinzaesquerda175cmBold"/>
      </w:pPr>
      <w:r w:rsidRPr="0000433A">
        <w:t>(D) Documento oficial da companhia descrevendo o processo de gestão dos riscos e exemplos de aplicação para cada item assinalado.</w:t>
      </w:r>
    </w:p>
    <w:p w14:paraId="4DEB7485" w14:textId="77777777" w:rsidR="007A7554" w:rsidRDefault="007A7554" w:rsidP="00E64E9F">
      <w:pPr>
        <w:pStyle w:val="Natureza2"/>
        <w:ind w:left="1134" w:hanging="1134"/>
        <w:rPr>
          <w:b/>
          <w:color w:val="743B87"/>
        </w:rPr>
      </w:pPr>
    </w:p>
    <w:p w14:paraId="5CE200AF" w14:textId="77777777" w:rsidR="007A7554" w:rsidRDefault="007A7554" w:rsidP="00E64E9F">
      <w:pPr>
        <w:pStyle w:val="Natureza2"/>
        <w:ind w:left="1134" w:hanging="1134"/>
        <w:rPr>
          <w:b/>
          <w:color w:val="743B87"/>
        </w:rPr>
      </w:pPr>
    </w:p>
    <w:p w14:paraId="744D12DF" w14:textId="3C15198A" w:rsidR="00E64E9F" w:rsidRPr="0000433A" w:rsidRDefault="00E64E9F" w:rsidP="00E64E9F">
      <w:pPr>
        <w:pStyle w:val="Natureza2"/>
        <w:ind w:left="1134" w:hanging="1134"/>
      </w:pPr>
      <w:r w:rsidRPr="0000433A">
        <w:rPr>
          <w:b/>
          <w:color w:val="743B87"/>
        </w:rPr>
        <w:t xml:space="preserve">ECO </w:t>
      </w:r>
      <w:r w:rsidR="003B54F6">
        <w:rPr>
          <w:b/>
          <w:color w:val="743B87"/>
        </w:rPr>
        <w:t>4</w:t>
      </w:r>
      <w:r w:rsidRPr="0000433A">
        <w:rPr>
          <w:b/>
          <w:color w:val="743B87"/>
        </w:rPr>
        <w:t>.</w:t>
      </w:r>
      <w:r w:rsidR="00730A08" w:rsidRPr="0000433A">
        <w:rPr>
          <w:b/>
          <w:color w:val="743B87"/>
        </w:rPr>
        <w:t>1.1.</w:t>
      </w:r>
      <w:r w:rsidRPr="0000433A">
        <w:tab/>
        <w:t xml:space="preserve">Para os tipos de risco identificados na </w:t>
      </w:r>
      <w:r w:rsidRPr="0000433A">
        <w:rPr>
          <w:color w:val="743B87"/>
        </w:rPr>
        <w:t xml:space="preserve">PERGUNTA </w:t>
      </w:r>
      <w:r w:rsidR="00E86948">
        <w:rPr>
          <w:color w:val="743B87"/>
        </w:rPr>
        <w:t>4</w:t>
      </w:r>
      <w:r w:rsidRPr="0000433A">
        <w:rPr>
          <w:color w:val="743B87"/>
        </w:rPr>
        <w:t>.1</w:t>
      </w:r>
      <w:r w:rsidRPr="0000433A">
        <w:t xml:space="preserve">, há </w:t>
      </w:r>
      <w:r w:rsidRPr="00B84E63">
        <w:rPr>
          <w:b/>
          <w:color w:val="0000FF"/>
        </w:rPr>
        <w:t>monitoramento</w:t>
      </w:r>
      <w:r w:rsidRPr="0000433A">
        <w:t xml:space="preserve"> periódico?</w:t>
      </w:r>
    </w:p>
    <w:p w14:paraId="4BD9EFE5" w14:textId="77777777" w:rsidR="000E51C9" w:rsidRPr="0000433A" w:rsidRDefault="00250376" w:rsidP="000E51C9">
      <w:pPr>
        <w:pStyle w:val="ProtocoloEF"/>
      </w:pPr>
      <w:proofErr w:type="gramStart"/>
      <w:r w:rsidRPr="0000433A">
        <w:t>(P) Se</w:t>
      </w:r>
      <w:proofErr w:type="gramEnd"/>
      <w:r w:rsidRPr="0000433A">
        <w:t xml:space="preserve"> parte dos riscos identificados forem monitorados anualmente e outra parte semestralmente, deverá ser assinalada a alternativa mais restritiva, ou seja, a </w:t>
      </w:r>
      <w:r w:rsidR="005B2658">
        <w:t>alternativa (a)</w:t>
      </w:r>
      <w:r w:rsidRPr="0000433A">
        <w:t xml:space="preserve">. </w:t>
      </w:r>
    </w:p>
    <w:p w14:paraId="02D4F9D7" w14:textId="24390D7B" w:rsidR="00E64E9F" w:rsidRPr="0000433A" w:rsidRDefault="00BB787F" w:rsidP="00E64E9F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783B15">
        <w:t>a)</w:t>
      </w:r>
      <w:r w:rsidR="00783B15" w:rsidRPr="00AD2D6E">
        <w:t xml:space="preserve"> </w:t>
      </w:r>
      <w:r w:rsidR="00783B15">
        <w:t>S</w:t>
      </w:r>
      <w:r w:rsidR="00E64E9F" w:rsidRPr="0000433A">
        <w:t>im, no mínimo anual</w:t>
      </w:r>
    </w:p>
    <w:p w14:paraId="3F8151D2" w14:textId="59F7615B" w:rsidR="00E64E9F" w:rsidRPr="0000433A" w:rsidRDefault="00BB787F" w:rsidP="00E64E9F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783B15">
        <w:t>b)</w:t>
      </w:r>
      <w:r w:rsidR="00783B15" w:rsidRPr="00AD2D6E">
        <w:t xml:space="preserve"> </w:t>
      </w:r>
      <w:r w:rsidR="00783B15">
        <w:t>S</w:t>
      </w:r>
      <w:r w:rsidR="00E64E9F" w:rsidRPr="0000433A">
        <w:t>im, no mínimo semestral</w:t>
      </w:r>
    </w:p>
    <w:p w14:paraId="5F2CBF47" w14:textId="068A442E" w:rsidR="00E64E9F" w:rsidRPr="0000433A" w:rsidRDefault="00BB787F" w:rsidP="00E64E9F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783B15">
        <w:t>c)</w:t>
      </w:r>
      <w:r w:rsidR="00783B15" w:rsidRPr="00AD2D6E">
        <w:t xml:space="preserve"> </w:t>
      </w:r>
      <w:r w:rsidR="00783B15">
        <w:t>N</w:t>
      </w:r>
      <w:r w:rsidR="00E64E9F" w:rsidRPr="0000433A">
        <w:t>ão</w:t>
      </w:r>
    </w:p>
    <w:p w14:paraId="52B2FD67" w14:textId="77777777" w:rsidR="00250376" w:rsidRPr="0000433A" w:rsidRDefault="00E64E9F" w:rsidP="00AD2474">
      <w:pPr>
        <w:pStyle w:val="StyleEstiloDocumentacaoCinzaesquerda175cmBold"/>
      </w:pPr>
      <w:r w:rsidRPr="0000433A">
        <w:t xml:space="preserve">(D) Documento oficial da companhia descrevendo a periodicidade do monitoramento e evidências de realização do monitoramento correspondente aos itens assinalados, tais como relatórios de monitoramento da própria </w:t>
      </w:r>
      <w:r w:rsidR="00984AA2" w:rsidRPr="0000433A">
        <w:t>companhia</w:t>
      </w:r>
      <w:r w:rsidRPr="0000433A">
        <w:t xml:space="preserve"> e/ou de </w:t>
      </w:r>
      <w:r w:rsidR="00984AA2" w:rsidRPr="0000433A">
        <w:t xml:space="preserve">companhias </w:t>
      </w:r>
      <w:r w:rsidRPr="0000433A">
        <w:t>contratadas especialmente para este fim.</w:t>
      </w:r>
    </w:p>
    <w:p w14:paraId="37B046DD" w14:textId="10818A2B" w:rsidR="00E64E9F" w:rsidRPr="0000433A" w:rsidRDefault="00E64E9F" w:rsidP="00E64E9F">
      <w:pPr>
        <w:pStyle w:val="Natureza2"/>
        <w:ind w:left="1134" w:hanging="1134"/>
      </w:pPr>
      <w:r w:rsidRPr="0000433A">
        <w:rPr>
          <w:b/>
          <w:color w:val="743B87"/>
        </w:rPr>
        <w:t xml:space="preserve">ECO </w:t>
      </w:r>
      <w:r w:rsidR="00E86948">
        <w:rPr>
          <w:b/>
          <w:color w:val="743B87"/>
        </w:rPr>
        <w:t>4</w:t>
      </w:r>
      <w:r w:rsidRPr="0000433A">
        <w:rPr>
          <w:b/>
          <w:color w:val="743B87"/>
        </w:rPr>
        <w:t>.</w:t>
      </w:r>
      <w:r w:rsidR="00730A08" w:rsidRPr="0000433A">
        <w:rPr>
          <w:b/>
          <w:color w:val="743B87"/>
        </w:rPr>
        <w:t>2.</w:t>
      </w:r>
      <w:r w:rsidRPr="0000433A">
        <w:tab/>
        <w:t xml:space="preserve">Se SIM para a </w:t>
      </w:r>
      <w:r w:rsidRPr="0000433A">
        <w:rPr>
          <w:color w:val="743B87"/>
        </w:rPr>
        <w:t xml:space="preserve">PERGUNTA </w:t>
      </w:r>
      <w:r w:rsidR="00E86948">
        <w:rPr>
          <w:color w:val="743B87"/>
        </w:rPr>
        <w:t>4</w:t>
      </w:r>
      <w:r w:rsidRPr="0000433A">
        <w:t xml:space="preserve">, para qual área o principal responsável </w:t>
      </w:r>
      <w:r w:rsidR="004E73D5" w:rsidRPr="0000433A">
        <w:t xml:space="preserve">pela gestão </w:t>
      </w:r>
      <w:r w:rsidRPr="0000433A">
        <w:t xml:space="preserve">de risco da companhia, que considera aspectos socioambientais de </w:t>
      </w:r>
      <w:r w:rsidR="008A242B">
        <w:t xml:space="preserve">curto, </w:t>
      </w:r>
      <w:r w:rsidRPr="0000433A">
        <w:t>médio e longo prazo, responde diretamente?</w:t>
      </w:r>
    </w:p>
    <w:p w14:paraId="009B5C17" w14:textId="37239A57" w:rsidR="00E64E9F" w:rsidRPr="0000433A" w:rsidRDefault="00BB787F" w:rsidP="00E64E9F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rFonts w:cs="Verdana"/>
          <w:color w:val="C0C0C0"/>
          <w:sz w:val="28"/>
        </w:rPr>
        <w:t xml:space="preserve"> </w:t>
      </w:r>
      <w:r w:rsidR="00E64E9F" w:rsidRPr="0000433A">
        <w:t xml:space="preserve">a) </w:t>
      </w:r>
      <w:r w:rsidR="00377A30" w:rsidRPr="0000433A">
        <w:rPr>
          <w:rFonts w:eastAsia="SimSun"/>
          <w:b/>
          <w:color w:val="0000FF"/>
          <w:lang w:eastAsia="zh-CN"/>
        </w:rPr>
        <w:t xml:space="preserve">Primeiro </w:t>
      </w:r>
      <w:r w:rsidR="00377A30">
        <w:rPr>
          <w:rFonts w:eastAsia="SimSun"/>
          <w:b/>
          <w:color w:val="0000FF"/>
          <w:lang w:eastAsia="zh-CN"/>
        </w:rPr>
        <w:t>N</w:t>
      </w:r>
      <w:r w:rsidR="00377A30" w:rsidRPr="0000433A">
        <w:rPr>
          <w:rFonts w:eastAsia="SimSun"/>
          <w:b/>
          <w:color w:val="0000FF"/>
          <w:lang w:eastAsia="zh-CN"/>
        </w:rPr>
        <w:t>ível</w:t>
      </w:r>
      <w:r w:rsidR="00377A30" w:rsidRPr="0000433A">
        <w:rPr>
          <w:b/>
          <w:color w:val="0000FF"/>
        </w:rPr>
        <w:t xml:space="preserve"> </w:t>
      </w:r>
    </w:p>
    <w:p w14:paraId="63287CA0" w14:textId="218FA8E4" w:rsidR="00E64E9F" w:rsidRPr="0000433A" w:rsidRDefault="00BB787F" w:rsidP="00E64E9F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 xml:space="preserve">b) </w:t>
      </w:r>
      <w:r w:rsidR="00EA6DBD" w:rsidRPr="0000433A">
        <w:rPr>
          <w:rFonts w:eastAsia="SimSun"/>
          <w:b/>
          <w:color w:val="0000FF"/>
          <w:lang w:eastAsia="zh-CN"/>
        </w:rPr>
        <w:t>Principal Executivo</w:t>
      </w:r>
      <w:r w:rsidR="00973B9F" w:rsidRPr="0000433A">
        <w:t xml:space="preserve"> </w:t>
      </w:r>
    </w:p>
    <w:p w14:paraId="2341EEA7" w14:textId="2D11D593" w:rsidR="00E64E9F" w:rsidRPr="0000433A" w:rsidRDefault="00BB787F" w:rsidP="00E64E9F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 xml:space="preserve">c) </w:t>
      </w:r>
      <w:r w:rsidR="00377A30" w:rsidRPr="0000433A">
        <w:rPr>
          <w:b/>
          <w:color w:val="0000FF"/>
        </w:rPr>
        <w:t>Conselho de Administração</w:t>
      </w:r>
      <w:r w:rsidR="00377A30" w:rsidRPr="0000433A" w:rsidDel="00377A30">
        <w:rPr>
          <w:rFonts w:eastAsia="SimSun"/>
          <w:b/>
          <w:color w:val="0000FF"/>
          <w:lang w:eastAsia="zh-CN"/>
        </w:rPr>
        <w:t xml:space="preserve"> </w:t>
      </w:r>
    </w:p>
    <w:p w14:paraId="336D4A85" w14:textId="35BFD824" w:rsidR="00E64E9F" w:rsidRPr="0000433A" w:rsidRDefault="00BB787F" w:rsidP="00E64E9F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>d) Nenhuma das anteriores</w:t>
      </w:r>
    </w:p>
    <w:p w14:paraId="02D09F98" w14:textId="77777777" w:rsidR="00E64E9F" w:rsidRPr="0000433A" w:rsidRDefault="00E64E9F" w:rsidP="00E64E9F">
      <w:pPr>
        <w:pStyle w:val="StyleEstiloDocumentacaoCinzaesquerda175cmBold"/>
      </w:pPr>
      <w:r w:rsidRPr="0000433A">
        <w:t>(D) Documento oficial da companhia descrevendo as responsabilidades das áreas envolvidas e organograma específico da área de risco.</w:t>
      </w:r>
    </w:p>
    <w:p w14:paraId="18874471" w14:textId="549E4E97" w:rsidR="00E64E9F" w:rsidRPr="0000433A" w:rsidRDefault="00E64E9F" w:rsidP="00E64E9F">
      <w:pPr>
        <w:pStyle w:val="QuestaoECO1"/>
        <w:numPr>
          <w:ilvl w:val="0"/>
          <w:numId w:val="0"/>
        </w:numPr>
        <w:ind w:left="1100" w:hanging="1100"/>
        <w:rPr>
          <w:color w:val="000000"/>
        </w:rPr>
      </w:pPr>
      <w:r w:rsidRPr="0000433A">
        <w:rPr>
          <w:b/>
          <w:color w:val="743B87"/>
        </w:rPr>
        <w:t xml:space="preserve">ECO </w:t>
      </w:r>
      <w:r w:rsidR="00E86948">
        <w:rPr>
          <w:b/>
          <w:color w:val="743B87"/>
        </w:rPr>
        <w:t>4</w:t>
      </w:r>
      <w:r w:rsidRPr="0000433A">
        <w:rPr>
          <w:b/>
          <w:color w:val="743B87"/>
        </w:rPr>
        <w:t>.</w:t>
      </w:r>
      <w:r w:rsidR="00730A08" w:rsidRPr="0000433A">
        <w:rPr>
          <w:b/>
          <w:color w:val="743B87"/>
        </w:rPr>
        <w:t>3.</w:t>
      </w:r>
      <w:r w:rsidRPr="0000433A">
        <w:rPr>
          <w:color w:val="FF0000"/>
        </w:rPr>
        <w:tab/>
      </w:r>
      <w:r w:rsidRPr="0000433A">
        <w:t xml:space="preserve">Se SIM para a </w:t>
      </w:r>
      <w:r w:rsidRPr="0000433A">
        <w:rPr>
          <w:color w:val="743B87"/>
        </w:rPr>
        <w:t xml:space="preserve">PERGUNTA </w:t>
      </w:r>
      <w:r w:rsidR="00E86948">
        <w:rPr>
          <w:color w:val="743B87"/>
        </w:rPr>
        <w:t>4</w:t>
      </w:r>
      <w:r w:rsidRPr="0000433A">
        <w:t xml:space="preserve">, assinale quais das práticas relacionadas abaixo, fazem parte do processo de gestão de </w:t>
      </w:r>
      <w:r w:rsidR="00C65DCD" w:rsidRPr="0000433A">
        <w:rPr>
          <w:b/>
          <w:color w:val="0000FF"/>
        </w:rPr>
        <w:t>riscos de mercado</w:t>
      </w:r>
      <w:r w:rsidRPr="0000433A">
        <w:t xml:space="preserve"> da companhia, especificamente no que se refere a posições mantidas em instrumentos financeiros derivativos:</w:t>
      </w:r>
    </w:p>
    <w:p w14:paraId="18595BB4" w14:textId="77777777" w:rsidR="00E64E9F" w:rsidRPr="0000433A" w:rsidRDefault="00E64E9F" w:rsidP="00E64E9F">
      <w:pPr>
        <w:pStyle w:val="ProtocoloEF"/>
      </w:pPr>
      <w:proofErr w:type="gramStart"/>
      <w:r w:rsidRPr="0000433A">
        <w:t>(P) As</w:t>
      </w:r>
      <w:proofErr w:type="gramEnd"/>
      <w:r w:rsidRPr="0000433A">
        <w:t xml:space="preserve"> alternativas </w:t>
      </w:r>
      <w:r w:rsidR="00E00324" w:rsidRPr="0000433A">
        <w:t>(</w:t>
      </w:r>
      <w:r w:rsidRPr="0000433A">
        <w:t>a</w:t>
      </w:r>
      <w:r w:rsidR="00E00324" w:rsidRPr="0000433A">
        <w:t>)</w:t>
      </w:r>
      <w:r w:rsidRPr="0000433A">
        <w:t xml:space="preserve">, </w:t>
      </w:r>
      <w:r w:rsidR="00E00324" w:rsidRPr="0000433A">
        <w:t>(</w:t>
      </w:r>
      <w:r w:rsidRPr="0000433A">
        <w:t>b</w:t>
      </w:r>
      <w:r w:rsidR="00E00324" w:rsidRPr="0000433A">
        <w:t>)</w:t>
      </w:r>
      <w:r w:rsidRPr="0000433A">
        <w:t xml:space="preserve"> e </w:t>
      </w:r>
      <w:r w:rsidR="00E00324" w:rsidRPr="0000433A">
        <w:t>(</w:t>
      </w:r>
      <w:r w:rsidRPr="0000433A">
        <w:t>c</w:t>
      </w:r>
      <w:r w:rsidR="00E00324" w:rsidRPr="0000433A">
        <w:t>)</w:t>
      </w:r>
      <w:r w:rsidRPr="0000433A">
        <w:t xml:space="preserve"> se referem a quaisquer tipos de operações com instrumentos financeiros derivativos. </w:t>
      </w:r>
    </w:p>
    <w:p w14:paraId="371FB8CC" w14:textId="77777777" w:rsidR="00E64E9F" w:rsidRPr="0000433A" w:rsidRDefault="00694B5B" w:rsidP="00694B5B">
      <w:pPr>
        <w:spacing w:before="60" w:after="0" w:line="240" w:lineRule="auto"/>
        <w:ind w:left="1724" w:hanging="624"/>
        <w:rPr>
          <w:rFonts w:ascii="Verdana" w:eastAsia="SimSun" w:hAnsi="Verdana"/>
          <w:sz w:val="20"/>
          <w:szCs w:val="20"/>
          <w:lang w:eastAsia="zh-CN"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rFonts w:ascii="Verdana" w:eastAsia="SimSun" w:hAnsi="Verdana" w:cs="Verdana"/>
          <w:color w:val="C0C0C0"/>
          <w:lang w:eastAsia="zh-CN"/>
        </w:rPr>
        <w:t xml:space="preserve"> </w:t>
      </w:r>
      <w:proofErr w:type="gramStart"/>
      <w:r w:rsidR="00E64E9F" w:rsidRPr="0000433A">
        <w:rPr>
          <w:rFonts w:ascii="Verdana" w:eastAsia="SimSun" w:hAnsi="Verdana"/>
          <w:sz w:val="20"/>
          <w:szCs w:val="20"/>
          <w:lang w:eastAsia="zh-CN"/>
        </w:rPr>
        <w:t>a) Tem</w:t>
      </w:r>
      <w:proofErr w:type="gramEnd"/>
      <w:r w:rsidR="00E64E9F" w:rsidRPr="0000433A">
        <w:rPr>
          <w:rFonts w:ascii="Verdana" w:eastAsia="SimSun" w:hAnsi="Verdana"/>
          <w:sz w:val="20"/>
          <w:szCs w:val="20"/>
          <w:lang w:eastAsia="zh-CN"/>
        </w:rPr>
        <w:t xml:space="preserve"> seu valor marcado a mercado de acordo com a maior </w:t>
      </w:r>
      <w:r w:rsidR="00F74BB4" w:rsidRPr="0000433A">
        <w:rPr>
          <w:rFonts w:ascii="Verdana" w:eastAsia="SimSun" w:hAnsi="Verdana"/>
          <w:sz w:val="20"/>
          <w:szCs w:val="20"/>
          <w:lang w:eastAsia="zh-CN"/>
        </w:rPr>
        <w:t>frequência</w:t>
      </w:r>
      <w:r w:rsidR="00E64E9F" w:rsidRPr="0000433A">
        <w:rPr>
          <w:rFonts w:ascii="Verdana" w:eastAsia="SimSun" w:hAnsi="Verdana"/>
          <w:sz w:val="20"/>
          <w:szCs w:val="20"/>
          <w:lang w:eastAsia="zh-CN"/>
        </w:rPr>
        <w:t xml:space="preserve"> (menor período) de variação de sua cotação, usando padrões de referência (</w:t>
      </w:r>
      <w:r w:rsidR="00E64E9F" w:rsidRPr="0000433A">
        <w:rPr>
          <w:rFonts w:ascii="Verdana" w:eastAsia="SimSun" w:hAnsi="Verdana"/>
          <w:i/>
          <w:sz w:val="20"/>
          <w:szCs w:val="20"/>
          <w:lang w:eastAsia="zh-CN"/>
        </w:rPr>
        <w:t>benchmarks</w:t>
      </w:r>
      <w:r w:rsidR="00E64E9F" w:rsidRPr="0000433A">
        <w:rPr>
          <w:rFonts w:ascii="Verdana" w:eastAsia="SimSun" w:hAnsi="Verdana"/>
          <w:sz w:val="20"/>
          <w:szCs w:val="20"/>
          <w:lang w:eastAsia="zh-CN"/>
        </w:rPr>
        <w:t>)</w:t>
      </w:r>
    </w:p>
    <w:p w14:paraId="57012A9F" w14:textId="77777777" w:rsidR="00E64E9F" w:rsidRPr="0000433A" w:rsidRDefault="00694B5B" w:rsidP="00E64E9F">
      <w:pPr>
        <w:pStyle w:val="QuestaoECO1"/>
        <w:numPr>
          <w:ilvl w:val="0"/>
          <w:numId w:val="0"/>
        </w:numPr>
        <w:spacing w:before="60" w:after="0" w:line="240" w:lineRule="auto"/>
        <w:ind w:left="1100"/>
        <w:rPr>
          <w:color w:val="000000"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rFonts w:cs="Verdana"/>
          <w:color w:val="C0C0C0"/>
          <w:sz w:val="28"/>
        </w:rPr>
        <w:t xml:space="preserve"> </w:t>
      </w:r>
      <w:proofErr w:type="gramStart"/>
      <w:r w:rsidR="00E64E9F" w:rsidRPr="0000433A">
        <w:t>b) Estão</w:t>
      </w:r>
      <w:proofErr w:type="gramEnd"/>
      <w:r w:rsidR="00E64E9F" w:rsidRPr="0000433A">
        <w:t xml:space="preserve"> sujeitas a limites máximos de exposição </w:t>
      </w:r>
      <w:r w:rsidR="00E64E9F" w:rsidRPr="0000433A">
        <w:rPr>
          <w:color w:val="000000"/>
        </w:rPr>
        <w:t>financeira</w:t>
      </w:r>
    </w:p>
    <w:p w14:paraId="62CCFEA9" w14:textId="77777777" w:rsidR="00E64E9F" w:rsidRPr="0000433A" w:rsidRDefault="00694B5B" w:rsidP="00E64E9F">
      <w:pPr>
        <w:pStyle w:val="QuestaoECO1"/>
        <w:numPr>
          <w:ilvl w:val="0"/>
          <w:numId w:val="0"/>
        </w:numPr>
        <w:spacing w:before="60" w:after="0" w:line="240" w:lineRule="auto"/>
        <w:ind w:left="1100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rFonts w:cs="Verdana"/>
          <w:color w:val="C0C0C0"/>
          <w:sz w:val="28"/>
        </w:rPr>
        <w:t xml:space="preserve"> </w:t>
      </w:r>
      <w:r w:rsidR="00E64E9F" w:rsidRPr="0000433A">
        <w:t>c) São submetidas no mínimo mensalmente a testes de estresse</w:t>
      </w:r>
    </w:p>
    <w:p w14:paraId="6D527E9F" w14:textId="77777777" w:rsidR="00E64E9F" w:rsidRPr="0000433A" w:rsidRDefault="00694B5B" w:rsidP="00E64E9F">
      <w:pPr>
        <w:pStyle w:val="QuestaoECO1"/>
        <w:numPr>
          <w:ilvl w:val="0"/>
          <w:numId w:val="0"/>
        </w:numPr>
        <w:spacing w:before="60" w:after="0" w:line="240" w:lineRule="auto"/>
        <w:ind w:left="1100"/>
        <w:rPr>
          <w:rFonts w:cs="Verdana"/>
          <w:color w:val="000000"/>
          <w:sz w:val="22"/>
          <w:szCs w:val="22"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rFonts w:cs="Verdana"/>
          <w:color w:val="C0C0C0"/>
          <w:sz w:val="28"/>
        </w:rPr>
        <w:t xml:space="preserve"> </w:t>
      </w:r>
      <w:r w:rsidR="00E64E9F" w:rsidRPr="0000433A">
        <w:t xml:space="preserve">d) </w:t>
      </w:r>
      <w:r w:rsidR="004E73D5" w:rsidRPr="0000433A">
        <w:t>Nenhuma das anteriores</w:t>
      </w:r>
    </w:p>
    <w:p w14:paraId="10D082D0" w14:textId="77777777" w:rsidR="00E64E9F" w:rsidRPr="0000433A" w:rsidRDefault="00694B5B" w:rsidP="00E64E9F">
      <w:pPr>
        <w:pStyle w:val="QuestaoECO1"/>
        <w:numPr>
          <w:ilvl w:val="0"/>
          <w:numId w:val="0"/>
        </w:numPr>
        <w:spacing w:before="60" w:after="0" w:line="240" w:lineRule="auto"/>
        <w:ind w:left="1100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rFonts w:cs="Verdana"/>
          <w:color w:val="C0C0C0"/>
          <w:sz w:val="28"/>
        </w:rPr>
        <w:t xml:space="preserve"> </w:t>
      </w:r>
      <w:r w:rsidR="00E64E9F" w:rsidRPr="0000433A">
        <w:t>e) A companhia não usa este tipo de instrumento</w:t>
      </w:r>
    </w:p>
    <w:p w14:paraId="2A373284" w14:textId="77777777" w:rsidR="00E64E9F" w:rsidRPr="0000433A" w:rsidRDefault="00E64E9F" w:rsidP="00E64E9F">
      <w:pPr>
        <w:pStyle w:val="StyleEstiloDocumentacaoCinzaesquerda175cmBold"/>
      </w:pPr>
      <w:r w:rsidRPr="0000433A">
        <w:t xml:space="preserve">(D) </w:t>
      </w:r>
      <w:r w:rsidR="00C65DCD" w:rsidRPr="00F80262">
        <w:rPr>
          <w:b/>
        </w:rPr>
        <w:t>Política</w:t>
      </w:r>
      <w:r w:rsidRPr="00F80262">
        <w:rPr>
          <w:b/>
        </w:rPr>
        <w:t xml:space="preserve"> </w:t>
      </w:r>
      <w:r w:rsidR="00EF4A90" w:rsidRPr="00F80262">
        <w:rPr>
          <w:b/>
        </w:rPr>
        <w:t>Corporativa</w:t>
      </w:r>
      <w:r w:rsidR="00C65DCD" w:rsidRPr="0000433A">
        <w:rPr>
          <w:b/>
        </w:rPr>
        <w:t xml:space="preserve"> </w:t>
      </w:r>
      <w:r w:rsidRPr="0000433A">
        <w:t xml:space="preserve">de gestão de riscos corporativos, </w:t>
      </w:r>
      <w:r w:rsidRPr="00B510B5">
        <w:t>aprovada pelo</w:t>
      </w:r>
      <w:r w:rsidRPr="0000433A">
        <w:rPr>
          <w:b/>
        </w:rPr>
        <w:t xml:space="preserve"> </w:t>
      </w:r>
      <w:r w:rsidRPr="00F80262">
        <w:rPr>
          <w:b/>
        </w:rPr>
        <w:t>Conselho de Administração</w:t>
      </w:r>
      <w:r w:rsidRPr="0000433A">
        <w:t xml:space="preserve"> e exemplos de aplicação para as opções escolhidas.</w:t>
      </w:r>
    </w:p>
    <w:p w14:paraId="28AA95BC" w14:textId="77777777" w:rsidR="00CC3DEE" w:rsidRDefault="00CC3DEE">
      <w:pPr>
        <w:spacing w:after="0" w:line="240" w:lineRule="auto"/>
        <w:rPr>
          <w:rFonts w:ascii="Verdana" w:eastAsia="SimSun" w:hAnsi="Verdana"/>
          <w:b/>
          <w:color w:val="743B87"/>
          <w:sz w:val="20"/>
          <w:szCs w:val="20"/>
          <w:lang w:eastAsia="zh-CN"/>
        </w:rPr>
      </w:pPr>
      <w:r>
        <w:rPr>
          <w:b/>
          <w:color w:val="743B87"/>
        </w:rPr>
        <w:br w:type="page"/>
      </w:r>
    </w:p>
    <w:p w14:paraId="2299BA56" w14:textId="36CB19D3" w:rsidR="00E64E9F" w:rsidRPr="0000433A" w:rsidRDefault="00E64E9F" w:rsidP="00E64E9F">
      <w:pPr>
        <w:pStyle w:val="Natureza2"/>
        <w:ind w:left="1134" w:hanging="1134"/>
      </w:pPr>
      <w:r w:rsidRPr="0000433A">
        <w:rPr>
          <w:b/>
          <w:color w:val="743B87"/>
        </w:rPr>
        <w:lastRenderedPageBreak/>
        <w:t xml:space="preserve">ECO </w:t>
      </w:r>
      <w:r w:rsidR="00E86948">
        <w:rPr>
          <w:b/>
          <w:color w:val="743B87"/>
        </w:rPr>
        <w:t>4</w:t>
      </w:r>
      <w:r w:rsidRPr="0000433A">
        <w:rPr>
          <w:b/>
          <w:color w:val="743B87"/>
        </w:rPr>
        <w:t>.</w:t>
      </w:r>
      <w:r w:rsidR="00730A08" w:rsidRPr="0000433A">
        <w:rPr>
          <w:b/>
          <w:color w:val="743B87"/>
        </w:rPr>
        <w:t>4.</w:t>
      </w:r>
      <w:r w:rsidRPr="0000433A">
        <w:tab/>
        <w:t xml:space="preserve">Se SIM para a </w:t>
      </w:r>
      <w:r w:rsidRPr="0000433A">
        <w:rPr>
          <w:color w:val="743B87"/>
        </w:rPr>
        <w:t xml:space="preserve">PERGUNTA </w:t>
      </w:r>
      <w:r w:rsidR="00E86948">
        <w:rPr>
          <w:color w:val="743B87"/>
        </w:rPr>
        <w:t>4</w:t>
      </w:r>
      <w:r w:rsidRPr="0000433A">
        <w:t xml:space="preserve">, </w:t>
      </w:r>
      <w:r w:rsidRPr="003C4EE4">
        <w:t>a companhia restringe o uso de instrumentos financeiros derivativos para fins exclusivos de proteção (</w:t>
      </w:r>
      <w:r w:rsidR="000E51C9" w:rsidRPr="00B510B5">
        <w:rPr>
          <w:b/>
          <w:i/>
          <w:color w:val="0000FF"/>
        </w:rPr>
        <w:t>hedge</w:t>
      </w:r>
      <w:r w:rsidRPr="003C4EE4">
        <w:t>)?</w:t>
      </w:r>
    </w:p>
    <w:p w14:paraId="7E8E3A8C" w14:textId="77777777" w:rsidR="004E73D5" w:rsidRPr="0000433A" w:rsidRDefault="004E73D5" w:rsidP="004E73D5">
      <w:pPr>
        <w:pStyle w:val="ProtocoloEF"/>
      </w:pPr>
      <w:r w:rsidRPr="0000433A">
        <w:t>(P) A alternativa</w:t>
      </w:r>
      <w:r w:rsidR="00E00324" w:rsidRPr="0000433A">
        <w:t xml:space="preserve"> (</w:t>
      </w:r>
      <w:r w:rsidRPr="0000433A">
        <w:t>c</w:t>
      </w:r>
      <w:r w:rsidR="00E00324" w:rsidRPr="0000433A">
        <w:t>) deve ser assinalada apenas por instituições financeiras</w:t>
      </w:r>
      <w:r w:rsidR="001552D5" w:rsidRPr="0000433A">
        <w:t xml:space="preserve"> ou companhias que não utilizam esse tipo de instrumento, independente da sua finalidade.</w:t>
      </w:r>
    </w:p>
    <w:p w14:paraId="31690DBD" w14:textId="30678A6C" w:rsidR="00E64E9F" w:rsidRPr="0000433A" w:rsidRDefault="00BB787F" w:rsidP="00E64E9F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rFonts w:cs="Verdana"/>
          <w:color w:val="C0C0C0"/>
          <w:sz w:val="28"/>
        </w:rPr>
        <w:t xml:space="preserve"> </w:t>
      </w:r>
      <w:r w:rsidR="00E00324" w:rsidRPr="0000433A">
        <w:rPr>
          <w:rFonts w:eastAsia="SimSun"/>
          <w:lang w:eastAsia="zh-CN"/>
        </w:rPr>
        <w:t>a)</w:t>
      </w:r>
      <w:r w:rsidR="00C65DCD" w:rsidRPr="0000433A">
        <w:t xml:space="preserve"> </w:t>
      </w:r>
      <w:r w:rsidR="00E64E9F" w:rsidRPr="0000433A">
        <w:t>Sim</w:t>
      </w:r>
    </w:p>
    <w:p w14:paraId="2640CF53" w14:textId="0F36198B" w:rsidR="00E64E9F" w:rsidRPr="0000433A" w:rsidRDefault="00BB787F" w:rsidP="00E64E9F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E00324" w:rsidRPr="0000433A">
        <w:rPr>
          <w:rFonts w:eastAsia="SimSun"/>
          <w:lang w:eastAsia="zh-CN"/>
        </w:rPr>
        <w:t xml:space="preserve">b) </w:t>
      </w:r>
      <w:r w:rsidR="00E64E9F" w:rsidRPr="0000433A">
        <w:t>Não</w:t>
      </w:r>
    </w:p>
    <w:p w14:paraId="1F5E5774" w14:textId="297EA7D7" w:rsidR="00E64E9F" w:rsidRPr="0000433A" w:rsidRDefault="00BB787F" w:rsidP="00E64E9F">
      <w:pPr>
        <w:pStyle w:val="Alternativas"/>
        <w:rPr>
          <w:sz w:val="22"/>
          <w:szCs w:val="22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rFonts w:cs="Verdana"/>
          <w:color w:val="FF0000"/>
          <w:sz w:val="22"/>
          <w:szCs w:val="22"/>
        </w:rPr>
        <w:t xml:space="preserve"> </w:t>
      </w:r>
      <w:r w:rsidR="00E00324" w:rsidRPr="0000433A">
        <w:rPr>
          <w:rFonts w:eastAsia="SimSun"/>
          <w:lang w:eastAsia="zh-CN"/>
        </w:rPr>
        <w:t xml:space="preserve">c) </w:t>
      </w:r>
      <w:r w:rsidR="00E64E9F" w:rsidRPr="0000433A">
        <w:t>Não se aplica</w:t>
      </w:r>
    </w:p>
    <w:p w14:paraId="014DCEBE" w14:textId="77777777" w:rsidR="00E64E9F" w:rsidRPr="0000433A" w:rsidRDefault="00E64E9F" w:rsidP="00E64E9F">
      <w:pPr>
        <w:pStyle w:val="StyleEstiloDocumentacaoCinzaesquerda175cmBold"/>
        <w:pBdr>
          <w:bottom w:val="single" w:sz="4" w:space="1" w:color="F3F3F3"/>
        </w:pBdr>
      </w:pPr>
      <w:r w:rsidRPr="0000433A">
        <w:t xml:space="preserve">(D) </w:t>
      </w:r>
      <w:r w:rsidR="00C65DCD" w:rsidRPr="00F80262">
        <w:rPr>
          <w:b/>
        </w:rPr>
        <w:t>Política</w:t>
      </w:r>
      <w:r w:rsidR="00EF4A90" w:rsidRPr="00F80262">
        <w:rPr>
          <w:b/>
        </w:rPr>
        <w:t xml:space="preserve"> Corporativa</w:t>
      </w:r>
      <w:r w:rsidR="00EF4A90" w:rsidRPr="0000433A">
        <w:t xml:space="preserve"> </w:t>
      </w:r>
      <w:r w:rsidRPr="0000433A">
        <w:t xml:space="preserve">de gestão de riscos corporativos, </w:t>
      </w:r>
      <w:r w:rsidRPr="00B510B5">
        <w:t>aprovada pelo</w:t>
      </w:r>
      <w:r w:rsidRPr="0000433A">
        <w:rPr>
          <w:b/>
        </w:rPr>
        <w:t xml:space="preserve"> </w:t>
      </w:r>
      <w:r w:rsidRPr="00F80262">
        <w:rPr>
          <w:b/>
        </w:rPr>
        <w:t xml:space="preserve">Conselho de Administração </w:t>
      </w:r>
      <w:r w:rsidRPr="0000433A">
        <w:t>e exemplo de aplicação.</w:t>
      </w:r>
    </w:p>
    <w:p w14:paraId="2100FB15" w14:textId="3CC03192" w:rsidR="00E64E9F" w:rsidRPr="0000433A" w:rsidRDefault="00E64E9F" w:rsidP="00F80262">
      <w:pPr>
        <w:pStyle w:val="QuestaoECO1"/>
        <w:numPr>
          <w:ilvl w:val="0"/>
          <w:numId w:val="0"/>
        </w:numPr>
        <w:ind w:left="1134" w:hanging="1134"/>
      </w:pPr>
      <w:r w:rsidRPr="00F93E28">
        <w:rPr>
          <w:b/>
          <w:color w:val="743B87"/>
        </w:rPr>
        <w:t xml:space="preserve">ECO </w:t>
      </w:r>
      <w:r w:rsidR="00E86948" w:rsidRPr="00F93E28">
        <w:rPr>
          <w:b/>
          <w:color w:val="743B87"/>
        </w:rPr>
        <w:t>4</w:t>
      </w:r>
      <w:r w:rsidR="00730A08" w:rsidRPr="00F93E28">
        <w:rPr>
          <w:b/>
          <w:color w:val="743B87"/>
        </w:rPr>
        <w:t>.4</w:t>
      </w:r>
      <w:r w:rsidRPr="00F93E28">
        <w:rPr>
          <w:b/>
          <w:color w:val="743B87"/>
        </w:rPr>
        <w:t>.1</w:t>
      </w:r>
      <w:r w:rsidR="00730A08" w:rsidRPr="0000433A">
        <w:rPr>
          <w:b/>
          <w:color w:val="743B87"/>
        </w:rPr>
        <w:t>.</w:t>
      </w:r>
      <w:r w:rsidR="00E86948">
        <w:t xml:space="preserve"> </w:t>
      </w:r>
      <w:r w:rsidRPr="0000433A">
        <w:t xml:space="preserve">Se NÃO para a </w:t>
      </w:r>
      <w:r w:rsidRPr="00F93E28">
        <w:rPr>
          <w:color w:val="743B87"/>
        </w:rPr>
        <w:t xml:space="preserve">PERGUNTA </w:t>
      </w:r>
      <w:r w:rsidR="00E86948" w:rsidRPr="00F93E28">
        <w:rPr>
          <w:color w:val="743B87"/>
        </w:rPr>
        <w:t>4</w:t>
      </w:r>
      <w:r w:rsidRPr="00F93E28">
        <w:rPr>
          <w:color w:val="743B87"/>
        </w:rPr>
        <w:t>.</w:t>
      </w:r>
      <w:r w:rsidR="00730A08" w:rsidRPr="00F93E28">
        <w:rPr>
          <w:color w:val="743B87"/>
        </w:rPr>
        <w:t>4</w:t>
      </w:r>
      <w:r w:rsidRPr="0000433A">
        <w:t>, a companhia divulga separadamente a exposição nos instrumentos financeiros derivativos que visam à proteção patrimonial (</w:t>
      </w:r>
      <w:r w:rsidRPr="00F87F58">
        <w:rPr>
          <w:b/>
          <w:i/>
          <w:color w:val="0000FF"/>
        </w:rPr>
        <w:t>hedge</w:t>
      </w:r>
      <w:r w:rsidRPr="0000433A">
        <w:t>) das posições?</w:t>
      </w:r>
    </w:p>
    <w:p w14:paraId="3DAD26FA" w14:textId="77DE0CB7" w:rsidR="00E64E9F" w:rsidRPr="0000433A" w:rsidRDefault="003C4EE4" w:rsidP="00E64E9F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rFonts w:cs="Verdana"/>
          <w:color w:val="C0C0C0"/>
          <w:sz w:val="28"/>
        </w:rPr>
        <w:t xml:space="preserve"> </w:t>
      </w:r>
      <w:r w:rsidR="00783B15">
        <w:t>a) S</w:t>
      </w:r>
      <w:r w:rsidR="00E64E9F" w:rsidRPr="0000433A">
        <w:t>im</w:t>
      </w:r>
    </w:p>
    <w:p w14:paraId="36BD1BB3" w14:textId="00A11C4B" w:rsidR="00E64E9F" w:rsidRPr="0000433A" w:rsidRDefault="003C4EE4" w:rsidP="00E64E9F">
      <w:pPr>
        <w:pStyle w:val="Alternativas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783B15">
        <w:t>b)</w:t>
      </w:r>
      <w:r w:rsidR="00783B15" w:rsidRPr="00AD2D6E">
        <w:t xml:space="preserve"> </w:t>
      </w:r>
      <w:r w:rsidR="00783B15">
        <w:t>N</w:t>
      </w:r>
      <w:r w:rsidR="00E64E9F" w:rsidRPr="0000433A">
        <w:t>ão</w:t>
      </w:r>
    </w:p>
    <w:p w14:paraId="0FDC8024" w14:textId="77777777" w:rsidR="00E64E9F" w:rsidRPr="0000433A" w:rsidRDefault="00E64E9F" w:rsidP="00E64E9F">
      <w:pPr>
        <w:pStyle w:val="StyleEstiloDocumentacaoCinzaesquerda175cmBold"/>
      </w:pPr>
      <w:r w:rsidRPr="0000433A">
        <w:t xml:space="preserve">(D) </w:t>
      </w:r>
      <w:r w:rsidR="00C65DCD" w:rsidRPr="00F80262">
        <w:rPr>
          <w:b/>
        </w:rPr>
        <w:t>Política</w:t>
      </w:r>
      <w:r w:rsidR="00EF4A90" w:rsidRPr="00F80262">
        <w:rPr>
          <w:b/>
        </w:rPr>
        <w:t xml:space="preserve"> Corporativa</w:t>
      </w:r>
      <w:r w:rsidR="00EF4A90" w:rsidRPr="0000433A">
        <w:t xml:space="preserve"> </w:t>
      </w:r>
      <w:r w:rsidRPr="0000433A">
        <w:t xml:space="preserve">de gestão de riscos corporativos, </w:t>
      </w:r>
      <w:r w:rsidRPr="00B510B5">
        <w:t>aprovada pelo</w:t>
      </w:r>
      <w:r w:rsidRPr="0000433A">
        <w:rPr>
          <w:b/>
        </w:rPr>
        <w:t xml:space="preserve"> </w:t>
      </w:r>
      <w:r w:rsidRPr="00F80262">
        <w:rPr>
          <w:b/>
        </w:rPr>
        <w:t xml:space="preserve">Conselho de Administração </w:t>
      </w:r>
      <w:r w:rsidRPr="0000433A">
        <w:t>e comprovação da publicação das informações mencionadas</w:t>
      </w:r>
      <w:r w:rsidR="00112E76" w:rsidRPr="00353843">
        <w:t>, por exemplo, nas Demonstrações Financeiras.</w:t>
      </w:r>
    </w:p>
    <w:p w14:paraId="192C9DF4" w14:textId="77777777" w:rsidR="00E64E9F" w:rsidRPr="003C4EE4" w:rsidRDefault="00E64E9F" w:rsidP="00CA5F51">
      <w:pPr>
        <w:pStyle w:val="QuestaoECO1"/>
        <w:ind w:left="1134" w:hanging="1134"/>
      </w:pPr>
      <w:r w:rsidRPr="003C4EE4">
        <w:t xml:space="preserve">Existem </w:t>
      </w:r>
      <w:r w:rsidRPr="003C4EE4">
        <w:rPr>
          <w:b/>
          <w:color w:val="0000FF"/>
        </w:rPr>
        <w:t>processos e procedimentos</w:t>
      </w:r>
      <w:r w:rsidRPr="003C4EE4">
        <w:t xml:space="preserve"> implementados para </w:t>
      </w:r>
      <w:r w:rsidR="00C65DCD" w:rsidRPr="003C4EE4">
        <w:rPr>
          <w:b/>
          <w:color w:val="0000FF"/>
        </w:rPr>
        <w:t>gestão de oportunidades</w:t>
      </w:r>
      <w:r w:rsidRPr="003C4EE4">
        <w:t xml:space="preserve"> corporativas que considere aspectos socioambientais de curto, médio e longo prazo?</w:t>
      </w:r>
    </w:p>
    <w:p w14:paraId="5FB447F2" w14:textId="4A20D9FD" w:rsidR="00E64E9F" w:rsidRDefault="00E64E9F" w:rsidP="00E64E9F">
      <w:pPr>
        <w:pStyle w:val="ProtocoloEF"/>
      </w:pPr>
      <w:proofErr w:type="gramStart"/>
      <w:r w:rsidRPr="0000433A">
        <w:t>(P) Esta</w:t>
      </w:r>
      <w:proofErr w:type="gramEnd"/>
      <w:r w:rsidRPr="0000433A">
        <w:t xml:space="preserve"> pergunta se refere a um processo sistemático para descobrir alternativas inovadoras que preserv</w:t>
      </w:r>
      <w:r w:rsidR="00C83C82" w:rsidRPr="0000433A">
        <w:t>e</w:t>
      </w:r>
      <w:r w:rsidRPr="0000433A">
        <w:t xml:space="preserve">m ou gerem valor para a companhia, para o meio ambiente e para a sociedade. A </w:t>
      </w:r>
      <w:r w:rsidR="000E51C9" w:rsidRPr="00B84E63">
        <w:t>gestão de oportunidades</w:t>
      </w:r>
      <w:r w:rsidRPr="0000433A">
        <w:t xml:space="preserve"> significa que existem na companhia mecanismos para captura, registro, avaliação (quanto ao potencial, </w:t>
      </w:r>
      <w:r w:rsidR="000133E8" w:rsidRPr="0000433A">
        <w:t>a</w:t>
      </w:r>
      <w:r w:rsidRPr="0000433A">
        <w:t xml:space="preserve">os impactos e </w:t>
      </w:r>
      <w:r w:rsidR="000133E8" w:rsidRPr="0000433A">
        <w:t>a</w:t>
      </w:r>
      <w:r w:rsidRPr="0000433A">
        <w:t xml:space="preserve">os riscos) e monitoramento que permitam identificar e gerenciar oportunidades. </w:t>
      </w:r>
      <w:r w:rsidRPr="003C4EE4">
        <w:t xml:space="preserve">Iniciativas de </w:t>
      </w:r>
      <w:proofErr w:type="spellStart"/>
      <w:r w:rsidR="001B3B67" w:rsidRPr="00F80262">
        <w:rPr>
          <w:b/>
        </w:rPr>
        <w:t>ecoeficiência</w:t>
      </w:r>
      <w:proofErr w:type="spellEnd"/>
      <w:r w:rsidRPr="003C4EE4">
        <w:t xml:space="preserve">, inovação em produtos e serviços, bem como desenvolvimento de parcerias estratégicas que permitam </w:t>
      </w:r>
      <w:r w:rsidR="007512C8">
        <w:t>a preservação e</w:t>
      </w:r>
      <w:r w:rsidR="007512C8" w:rsidRPr="00F80262">
        <w:t xml:space="preserve"> </w:t>
      </w:r>
      <w:r w:rsidR="007512C8" w:rsidRPr="00F80262">
        <w:rPr>
          <w:b/>
        </w:rPr>
        <w:t>geração de valor compartilhado</w:t>
      </w:r>
      <w:r w:rsidRPr="003C4EE4">
        <w:t>, são exemplos de gestão de oportunidades.</w:t>
      </w:r>
      <w:r w:rsidR="00804A03">
        <w:t xml:space="preserve"> </w:t>
      </w:r>
    </w:p>
    <w:p w14:paraId="56082F55" w14:textId="5B3841A4" w:rsidR="00CD0DA2" w:rsidRPr="0000433A" w:rsidRDefault="00CD0DA2" w:rsidP="00E64E9F">
      <w:pPr>
        <w:pStyle w:val="ProtocoloEF"/>
      </w:pPr>
      <w:r w:rsidRPr="0000433A">
        <w:t>(</w:t>
      </w:r>
      <w:r>
        <w:t>Referência sobre o conceito de inovação</w:t>
      </w:r>
      <w:r w:rsidRPr="0000433A">
        <w:t xml:space="preserve">: </w:t>
      </w:r>
      <w:r>
        <w:t>Manual de Oslo</w:t>
      </w:r>
      <w:r w:rsidRPr="0000433A">
        <w:t>)</w:t>
      </w:r>
      <w:r>
        <w:t>.</w:t>
      </w:r>
    </w:p>
    <w:p w14:paraId="39D3727D" w14:textId="38FFC85C" w:rsidR="008E62B1" w:rsidRPr="00F80262" w:rsidRDefault="008E62B1" w:rsidP="008E62B1">
      <w:pPr>
        <w:pStyle w:val="StyleEstiloDocumentacaoCinzaesquerda175cmBold"/>
        <w:rPr>
          <w:lang w:val="en-US"/>
        </w:rPr>
      </w:pPr>
      <w:r w:rsidRPr="00F80262">
        <w:rPr>
          <w:lang w:val="en-US"/>
        </w:rPr>
        <w:t>(GRI G4) G4-2, G4-36, G4-37, G4-45 a G4-47</w:t>
      </w:r>
    </w:p>
    <w:p w14:paraId="7DBBB4F8" w14:textId="21999559" w:rsidR="00E64E9F" w:rsidRPr="0000433A" w:rsidRDefault="003C4EE4" w:rsidP="00E64E9F">
      <w:pPr>
        <w:pStyle w:val="AlternativaSN"/>
        <w:rPr>
          <w:b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783B15">
        <w:t>a)</w:t>
      </w:r>
      <w:r w:rsidR="00783B15" w:rsidRPr="00AD2D6E">
        <w:t xml:space="preserve"> </w:t>
      </w:r>
      <w:r w:rsidR="00783B15">
        <w:t>S</w:t>
      </w:r>
      <w:r w:rsidR="00E64E9F" w:rsidRPr="0000433A">
        <w:t>im</w:t>
      </w:r>
    </w:p>
    <w:p w14:paraId="251A8F32" w14:textId="404EDBB7" w:rsidR="00E64E9F" w:rsidRPr="0000433A" w:rsidRDefault="003C4EE4" w:rsidP="00E64E9F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783B15">
        <w:t>b)</w:t>
      </w:r>
      <w:r w:rsidR="00783B15" w:rsidRPr="00AD2D6E">
        <w:t xml:space="preserve"> </w:t>
      </w:r>
      <w:r w:rsidR="00783B15">
        <w:t>N</w:t>
      </w:r>
      <w:r w:rsidR="00E64E9F" w:rsidRPr="0000433A">
        <w:t>ão</w:t>
      </w:r>
    </w:p>
    <w:p w14:paraId="06F449CF" w14:textId="77777777" w:rsidR="00E64E9F" w:rsidRPr="0000433A" w:rsidRDefault="00E64E9F" w:rsidP="00E64E9F">
      <w:pPr>
        <w:pStyle w:val="StyleEstiloDocumentacaoCinzaesquerda175cmBold"/>
      </w:pPr>
      <w:r w:rsidRPr="0000433A">
        <w:t>(D) Documento oficial da companhia descrevendo os processos e procedimentos e exemplo de aplicação.</w:t>
      </w:r>
    </w:p>
    <w:p w14:paraId="78416059" w14:textId="77777777" w:rsidR="004277E9" w:rsidRDefault="004277E9">
      <w:pPr>
        <w:spacing w:after="0" w:line="240" w:lineRule="auto"/>
        <w:rPr>
          <w:rFonts w:ascii="Verdana" w:eastAsia="SimSun" w:hAnsi="Verdana"/>
          <w:sz w:val="20"/>
          <w:szCs w:val="20"/>
          <w:lang w:eastAsia="zh-CN"/>
        </w:rPr>
      </w:pPr>
      <w:r>
        <w:br w:type="page"/>
      </w:r>
    </w:p>
    <w:p w14:paraId="4C4A73EC" w14:textId="13211C25" w:rsidR="00B510B5" w:rsidRDefault="00F93E28" w:rsidP="00BF3481">
      <w:pPr>
        <w:pStyle w:val="QuestaoECO1"/>
        <w:numPr>
          <w:ilvl w:val="2"/>
          <w:numId w:val="9"/>
        </w:numPr>
      </w:pPr>
      <w:r>
        <w:lastRenderedPageBreak/>
        <w:t xml:space="preserve"> </w:t>
      </w:r>
      <w:r w:rsidR="00B510B5" w:rsidRPr="003C4EE4">
        <w:t xml:space="preserve">Se SIM para a </w:t>
      </w:r>
      <w:r w:rsidR="00B510B5" w:rsidRPr="003C4EE4">
        <w:rPr>
          <w:color w:val="743B87"/>
        </w:rPr>
        <w:t xml:space="preserve">PERGUNTA </w:t>
      </w:r>
      <w:r w:rsidR="00B510B5">
        <w:rPr>
          <w:color w:val="743B87"/>
        </w:rPr>
        <w:t>5</w:t>
      </w:r>
      <w:r w:rsidR="00B510B5" w:rsidRPr="003C4EE4">
        <w:t>, estes processos e procedimentos se concretizaram em negócios inovadores do ponto de vista socioambiental? Em caso afirmativo, qual o estágio mais avançado em que</w:t>
      </w:r>
      <w:r w:rsidR="00B510B5" w:rsidRPr="00B510B5">
        <w:t xml:space="preserve"> </w:t>
      </w:r>
      <w:r w:rsidR="00B510B5" w:rsidRPr="003C4EE4">
        <w:t>esses negócios se encontram?</w:t>
      </w:r>
    </w:p>
    <w:p w14:paraId="3ADF8717" w14:textId="77777777" w:rsidR="008C2DCF" w:rsidRDefault="003B2710" w:rsidP="008C2DCF">
      <w:pPr>
        <w:pStyle w:val="ProtocoloEF"/>
      </w:pPr>
      <w:proofErr w:type="gramStart"/>
      <w:r w:rsidRPr="0000433A">
        <w:t>(P)</w:t>
      </w:r>
      <w:r w:rsidR="00E60EC8">
        <w:t xml:space="preserve"> </w:t>
      </w:r>
      <w:r w:rsidR="007512C8">
        <w:t>Essa</w:t>
      </w:r>
      <w:proofErr w:type="gramEnd"/>
      <w:r w:rsidR="007512C8">
        <w:t xml:space="preserve"> pergunta refere-se ao processo mais avançado em termos do estágio de implementação. Ou seja, se a companhia concretizou diversos negócios inovadores do ponto de vista socioambiental, responder tendo em mente aquele cujo estágio de implementação estiver mais avançado.</w:t>
      </w:r>
      <w:r w:rsidR="00B57D9A" w:rsidRPr="00B57D9A">
        <w:t xml:space="preserve"> </w:t>
      </w:r>
    </w:p>
    <w:p w14:paraId="26857B9D" w14:textId="2C4E5FAA" w:rsidR="003B2710" w:rsidRPr="0000433A" w:rsidRDefault="003B2710" w:rsidP="008C2DCF">
      <w:pPr>
        <w:pStyle w:val="ProtocoloEF"/>
      </w:pPr>
      <w:r w:rsidRPr="0000433A">
        <w:t>Para os estágios de implementação, considerar:</w:t>
      </w:r>
    </w:p>
    <w:p w14:paraId="69E3F280" w14:textId="77777777" w:rsidR="003B2710" w:rsidRPr="0000433A" w:rsidRDefault="003B2710" w:rsidP="003B2710">
      <w:pPr>
        <w:pStyle w:val="ProtocoloEF"/>
      </w:pPr>
      <w:r w:rsidRPr="0000433A">
        <w:t>Piloto: o modelo de negócio é novo para a empresa; ainda está sendo desenhado e testado, provavelmente em pequena escala ou em algum mercado específico.</w:t>
      </w:r>
    </w:p>
    <w:p w14:paraId="68DB08BE" w14:textId="0808A57A" w:rsidR="003B2710" w:rsidRPr="0000433A" w:rsidRDefault="003B2710" w:rsidP="003B2710">
      <w:pPr>
        <w:pStyle w:val="ProtocoloEF"/>
      </w:pPr>
      <w:r w:rsidRPr="0000433A">
        <w:t>Implementação: o modelo de negócios já foi testado e está sendo implementado nos mercados-alvo</w:t>
      </w:r>
      <w:r w:rsidR="00E048ED">
        <w:t>.</w:t>
      </w:r>
    </w:p>
    <w:p w14:paraId="35EB3E9C" w14:textId="77777777" w:rsidR="003B2710" w:rsidRPr="0000433A" w:rsidRDefault="003B2710" w:rsidP="003B2710">
      <w:pPr>
        <w:pStyle w:val="ProtocoloEF"/>
      </w:pPr>
      <w:r w:rsidRPr="0000433A">
        <w:t>Expansão / Replicação: o modelo de negócios já foi implementado com sucesso em um ou mais mercados, e está sendo expandido, adaptado ou replicado.</w:t>
      </w:r>
    </w:p>
    <w:p w14:paraId="3AECB407" w14:textId="7B59C487" w:rsidR="00732E3E" w:rsidRDefault="00B510B5" w:rsidP="00732E3E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>
        <w:rPr>
          <w:rFonts w:ascii="MS Gothic" w:eastAsia="MS Gothic" w:hAnsi="MS Gothic" w:cs="MS Gothic"/>
          <w:color w:val="C0C0C0"/>
          <w:sz w:val="22"/>
          <w:szCs w:val="28"/>
        </w:rPr>
        <w:t xml:space="preserve"> </w:t>
      </w:r>
      <w:r w:rsidR="00732E3E" w:rsidRPr="00E7704A">
        <w:t>a)</w:t>
      </w:r>
      <w:r w:rsidR="00732E3E">
        <w:rPr>
          <w:color w:val="C0C0C0"/>
          <w:sz w:val="28"/>
        </w:rPr>
        <w:t xml:space="preserve"> </w:t>
      </w:r>
      <w:r w:rsidR="00732E3E" w:rsidRPr="0000433A">
        <w:t>Sim</w:t>
      </w:r>
      <w:r w:rsidR="00732E3E">
        <w:t>, em fase piloto</w:t>
      </w:r>
    </w:p>
    <w:p w14:paraId="25C3455D" w14:textId="44057E02" w:rsidR="00732E3E" w:rsidRDefault="003C4EE4" w:rsidP="00732E3E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732E3E" w:rsidRPr="0000433A">
        <w:rPr>
          <w:color w:val="C0C0C0"/>
          <w:sz w:val="28"/>
        </w:rPr>
        <w:t xml:space="preserve"> </w:t>
      </w:r>
      <w:r w:rsidR="00732E3E" w:rsidRPr="00E7704A">
        <w:t xml:space="preserve">b) </w:t>
      </w:r>
      <w:r w:rsidR="00732E3E" w:rsidRPr="0000433A">
        <w:t>Sim</w:t>
      </w:r>
      <w:r w:rsidR="00732E3E">
        <w:t>, em fase de implementação</w:t>
      </w:r>
    </w:p>
    <w:p w14:paraId="4F48CBF0" w14:textId="21BFEA05" w:rsidR="00732E3E" w:rsidRDefault="003C4EE4" w:rsidP="00732E3E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732E3E" w:rsidRPr="0000433A">
        <w:rPr>
          <w:color w:val="C0C0C0"/>
          <w:sz w:val="28"/>
        </w:rPr>
        <w:t xml:space="preserve"> </w:t>
      </w:r>
      <w:r w:rsidR="00732E3E" w:rsidRPr="00E7704A">
        <w:t xml:space="preserve">c) </w:t>
      </w:r>
      <w:r w:rsidR="00732E3E" w:rsidRPr="0000433A">
        <w:t>Sim</w:t>
      </w:r>
      <w:r w:rsidR="00732E3E">
        <w:t>, em fase de expansão</w:t>
      </w:r>
      <w:r w:rsidR="00AE4DE6">
        <w:t xml:space="preserve"> ou replicação</w:t>
      </w:r>
    </w:p>
    <w:p w14:paraId="36C49725" w14:textId="5A818CBE" w:rsidR="00732E3E" w:rsidRPr="0000433A" w:rsidRDefault="003C4EE4" w:rsidP="00732E3E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732E3E" w:rsidRPr="00E7704A">
        <w:t xml:space="preserve"> </w:t>
      </w:r>
      <w:r w:rsidR="00732E3E">
        <w:t xml:space="preserve">d) </w:t>
      </w:r>
      <w:r w:rsidR="00732E3E" w:rsidRPr="0000433A">
        <w:t>Não</w:t>
      </w:r>
    </w:p>
    <w:p w14:paraId="14524FC6" w14:textId="7FA07DBD" w:rsidR="003B2710" w:rsidRDefault="00814F10" w:rsidP="00AA4103">
      <w:pPr>
        <w:pStyle w:val="StyleEstiloDocumentacaoCinzaesquerda175cmBold"/>
      </w:pPr>
      <w:r w:rsidRPr="0000433A">
        <w:t xml:space="preserve"> </w:t>
      </w:r>
      <w:r w:rsidR="003B2710" w:rsidRPr="0000433A">
        <w:t>(D) Documento oficial da companhia descrevendo os processos e procedimentos e exemplo de aplicação.</w:t>
      </w:r>
    </w:p>
    <w:p w14:paraId="34CB0FDC" w14:textId="77777777" w:rsidR="00543009" w:rsidRPr="0000433A" w:rsidRDefault="00E64E9F" w:rsidP="00CA5F51">
      <w:pPr>
        <w:pStyle w:val="QuestaoECO1"/>
        <w:ind w:left="1134" w:hanging="1134"/>
        <w:rPr>
          <w:b/>
          <w:bCs/>
          <w:color w:val="808080"/>
        </w:rPr>
      </w:pPr>
      <w:r w:rsidRPr="0000433A">
        <w:t xml:space="preserve">Existem </w:t>
      </w:r>
      <w:r w:rsidRPr="0000433A">
        <w:rPr>
          <w:b/>
          <w:color w:val="0000FF"/>
        </w:rPr>
        <w:t>processos e procedimentos</w:t>
      </w:r>
      <w:r w:rsidRPr="0000433A">
        <w:t xml:space="preserve"> implementados para monitorar </w:t>
      </w:r>
      <w:r w:rsidRPr="0000433A">
        <w:rPr>
          <w:b/>
          <w:color w:val="0000FF"/>
        </w:rPr>
        <w:t xml:space="preserve">impactos </w:t>
      </w:r>
      <w:r w:rsidR="00B52667" w:rsidRPr="0000433A">
        <w:rPr>
          <w:b/>
          <w:color w:val="0000FF"/>
        </w:rPr>
        <w:t xml:space="preserve">econômicos </w:t>
      </w:r>
      <w:r w:rsidRPr="0000433A">
        <w:rPr>
          <w:b/>
          <w:color w:val="0000FF"/>
        </w:rPr>
        <w:t>indiretos</w:t>
      </w:r>
      <w:r w:rsidRPr="0000433A">
        <w:t xml:space="preserve"> das atividades da companhia?</w:t>
      </w:r>
    </w:p>
    <w:p w14:paraId="6D2C35D9" w14:textId="3DD55BFD" w:rsidR="00543009" w:rsidRPr="0000433A" w:rsidRDefault="00543009" w:rsidP="00A732BA">
      <w:pPr>
        <w:pStyle w:val="ProtocoloEF"/>
        <w:spacing w:before="0" w:after="0"/>
      </w:pPr>
      <w:r w:rsidRPr="0000433A">
        <w:t xml:space="preserve">(P) </w:t>
      </w:r>
      <w:r w:rsidR="00E95400" w:rsidRPr="0000433A">
        <w:t>Alguns exemplos de impactos econômicos indiretos são: mudanças na produtividade de organizações, setores ou da economia como um todo; desenvolvimento econômico em áreas de alto índice de pobreza; impacto econômico da melhoria ou deterioração das condições sociais ou ambientais; disponibilidade de produtos e serviços para pessoas de baixa renda; etc. Para obter mais infor</w:t>
      </w:r>
      <w:r w:rsidR="00E86948">
        <w:t>mações, consulte o indicador EC8</w:t>
      </w:r>
      <w:r w:rsidR="00E95400" w:rsidRPr="0000433A">
        <w:t xml:space="preserve"> no “Conjunto de Protocolos de Indicadores: EC”, disponível no website da GRI.</w:t>
      </w:r>
    </w:p>
    <w:p w14:paraId="541AB83F" w14:textId="7CD8CEBF" w:rsidR="00094600" w:rsidRPr="0000433A" w:rsidRDefault="004710B2" w:rsidP="00094600">
      <w:pPr>
        <w:pStyle w:val="StyleEstiloDocumentacaoCinzaesquerda175cmBold"/>
      </w:pPr>
      <w:r>
        <w:t>(GRI G4)</w:t>
      </w:r>
      <w:r w:rsidRPr="0000433A">
        <w:t xml:space="preserve"> Indicador</w:t>
      </w:r>
      <w:r>
        <w:t xml:space="preserve"> EC8</w:t>
      </w:r>
    </w:p>
    <w:p w14:paraId="201B30D1" w14:textId="6110B09A" w:rsidR="00E64E9F" w:rsidRPr="0000433A" w:rsidRDefault="003C4EE4" w:rsidP="00E64E9F">
      <w:pPr>
        <w:pStyle w:val="AlternativaSN"/>
        <w:keepNext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783B15">
        <w:t>a)</w:t>
      </w:r>
      <w:r w:rsidR="00783B15" w:rsidRPr="00AD2D6E">
        <w:t xml:space="preserve"> </w:t>
      </w:r>
      <w:r w:rsidR="00783B15">
        <w:t>S</w:t>
      </w:r>
      <w:r w:rsidR="00E64E9F" w:rsidRPr="0000433A">
        <w:t>im</w:t>
      </w:r>
    </w:p>
    <w:p w14:paraId="4E2C72EE" w14:textId="27A93494" w:rsidR="00E64E9F" w:rsidRPr="0000433A" w:rsidRDefault="003C4EE4" w:rsidP="00E64E9F">
      <w:pPr>
        <w:pStyle w:val="AlternativaSN"/>
        <w:keepNext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color w:val="C0C0C0"/>
          <w:sz w:val="28"/>
        </w:rPr>
        <w:t xml:space="preserve"> </w:t>
      </w:r>
      <w:r w:rsidR="00783B15">
        <w:t>b)</w:t>
      </w:r>
      <w:r w:rsidR="00783B15" w:rsidRPr="00AD2D6E">
        <w:t xml:space="preserve"> </w:t>
      </w:r>
      <w:r w:rsidR="00783B15">
        <w:t>N</w:t>
      </w:r>
      <w:r w:rsidR="00E64E9F" w:rsidRPr="0000433A">
        <w:t>ão</w:t>
      </w:r>
    </w:p>
    <w:p w14:paraId="1A41E65C" w14:textId="77777777" w:rsidR="00E64E9F" w:rsidRPr="0000433A" w:rsidRDefault="00E64E9F" w:rsidP="00E64E9F">
      <w:pPr>
        <w:pStyle w:val="StyleEstiloDocumentacaoCinzaesquerda175cmBold"/>
      </w:pPr>
      <w:r w:rsidRPr="0000433A">
        <w:t>(D) Documento oficial da companhia descrevendo os processos e procedimentos e exemplo de aplicação.</w:t>
      </w:r>
    </w:p>
    <w:p w14:paraId="25B4A7DC" w14:textId="77777777" w:rsidR="00CC3DEE" w:rsidRDefault="00CC3DEE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58" w:name="_Toc199180098"/>
      <w:bookmarkStart w:id="59" w:name="_Toc199180334"/>
      <w:bookmarkStart w:id="60" w:name="_Toc202084901"/>
      <w:bookmarkStart w:id="61" w:name="_Toc231055416"/>
      <w:bookmarkStart w:id="62" w:name="_Toc261960563"/>
      <w:bookmarkStart w:id="63" w:name="_Toc297824744"/>
      <w:bookmarkStart w:id="64" w:name="_Toc448929261"/>
      <w:bookmarkStart w:id="65" w:name="_Toc420944565"/>
      <w:r>
        <w:br w:type="page"/>
      </w:r>
    </w:p>
    <w:p w14:paraId="6D2F1F5A" w14:textId="4AE09B5A" w:rsidR="00E64E9F" w:rsidRPr="0000433A" w:rsidRDefault="00E64E9F" w:rsidP="00E64E9F">
      <w:pPr>
        <w:pStyle w:val="Ttulo3"/>
        <w:rPr>
          <w:color w:val="743B87"/>
        </w:rPr>
      </w:pPr>
      <w:r w:rsidRPr="0000433A">
        <w:lastRenderedPageBreak/>
        <w:t xml:space="preserve">INDICADOR </w:t>
      </w:r>
      <w:r w:rsidR="00E86948">
        <w:t>3</w:t>
      </w:r>
      <w:r w:rsidRPr="0000433A">
        <w:t xml:space="preserve">. </w:t>
      </w:r>
      <w:r w:rsidRPr="0000433A">
        <w:rPr>
          <w:color w:val="743B87"/>
        </w:rPr>
        <w:t>CRISES E PLANO DE CONTINGÊNCIA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43D2A7EC" w14:textId="77777777" w:rsidR="00FB731C" w:rsidRPr="0000433A" w:rsidRDefault="00FB731C" w:rsidP="00CA5F51">
      <w:pPr>
        <w:pStyle w:val="QuestaoECO1"/>
        <w:ind w:left="1134" w:hanging="1134"/>
      </w:pPr>
      <w:r w:rsidRPr="0000433A">
        <w:t xml:space="preserve">A companhia possui </w:t>
      </w:r>
      <w:r w:rsidRPr="0000433A">
        <w:rPr>
          <w:b/>
          <w:color w:val="0000FF"/>
        </w:rPr>
        <w:t>plano de contingência</w:t>
      </w:r>
      <w:r w:rsidR="00694B5B" w:rsidRPr="0000433A">
        <w:t>?</w:t>
      </w:r>
    </w:p>
    <w:p w14:paraId="0380D5B1" w14:textId="77777777" w:rsidR="00BF1B89" w:rsidRPr="0000433A" w:rsidRDefault="00BF1B89" w:rsidP="00A732BA">
      <w:pPr>
        <w:pStyle w:val="ProtocoloEF"/>
      </w:pPr>
      <w:r w:rsidRPr="0000433A">
        <w:t xml:space="preserve">(P) Esta questão busca compreender se a companhia mantém um plano de contingência que tenha como objetivo descrever as medidas a serem tomadas por uma empresa para fazer com que seus processos vitais voltem a funcionar plenamente, ou num estado minimamente aceitável, o mais rápido possível, evitando assim uma paralisação prolongada que possa gerar maiores prejuízos à companhia, como a fuga de acionistas, grandes perdas de receita, sanções governamentais, problemas jurídicos para os dirigentes, abordagens maliciosas da imprensa, fuga de funcionários para os concorrentes e até mesmo, em casos extremos, o fechamento da empresa. </w:t>
      </w:r>
    </w:p>
    <w:p w14:paraId="00928953" w14:textId="34A816FF" w:rsidR="00BF1B89" w:rsidRPr="0000433A" w:rsidRDefault="00BF1B89" w:rsidP="00A732BA">
      <w:pPr>
        <w:pStyle w:val="ProtocoloEF"/>
      </w:pPr>
      <w:r w:rsidRPr="0000433A">
        <w:t>Para o risco cujo impacto possa afetar adversamente a continuidade da operação, faz-se necessária a elaboração de um plano de contingência adequado e continuamente testado. (Fonte: Guia de Orientação para Gerenciamento de Riscos Corporativos, IBGC)</w:t>
      </w:r>
      <w:r w:rsidR="006F411E">
        <w:t>.</w:t>
      </w:r>
    </w:p>
    <w:p w14:paraId="34C0E2D2" w14:textId="7C195CE2" w:rsidR="00783B15" w:rsidRPr="00F80262" w:rsidRDefault="003C4EE4" w:rsidP="00783B15">
      <w:pPr>
        <w:pStyle w:val="AlternativaSN"/>
        <w:keepNext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783B15" w:rsidRPr="00F80262">
        <w:rPr>
          <w:rFonts w:ascii="MS Gothic" w:hAnsi="MS Gothic"/>
          <w:color w:val="C0C0C0"/>
          <w:sz w:val="22"/>
        </w:rPr>
        <w:t xml:space="preserve"> </w:t>
      </w:r>
      <w:r w:rsidR="00783B15">
        <w:t>a) S</w:t>
      </w:r>
      <w:r w:rsidR="00783B15" w:rsidRPr="0000433A">
        <w:t>im</w:t>
      </w:r>
    </w:p>
    <w:p w14:paraId="04979D9A" w14:textId="66CA5B31" w:rsidR="00BF1B89" w:rsidRPr="0000433A" w:rsidRDefault="00783B15" w:rsidP="00783B15">
      <w:pPr>
        <w:pStyle w:val="AlternativaSN"/>
        <w:keepNext/>
        <w:rPr>
          <w:rFonts w:cs="Verdana"/>
          <w:color w:val="C0C0C0"/>
          <w:sz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00433A">
        <w:rPr>
          <w:color w:val="C0C0C0"/>
          <w:sz w:val="28"/>
        </w:rPr>
        <w:t xml:space="preserve"> </w:t>
      </w:r>
      <w:r>
        <w:t>b) N</w:t>
      </w:r>
      <w:r w:rsidRPr="0000433A">
        <w:t>ão</w:t>
      </w:r>
    </w:p>
    <w:p w14:paraId="4785C5BE" w14:textId="77777777" w:rsidR="00BF1B89" w:rsidRPr="0000433A" w:rsidRDefault="00BF1B89" w:rsidP="005B2658">
      <w:pPr>
        <w:pStyle w:val="StyleEstiloDocumentacaoCinzaesquerda175cmBold"/>
      </w:pPr>
      <w:r w:rsidRPr="0000433A">
        <w:t xml:space="preserve">(D) Documento com o </w:t>
      </w:r>
      <w:r w:rsidRPr="00B84E63">
        <w:t>plano de contingência</w:t>
      </w:r>
      <w:r w:rsidRPr="0000433A">
        <w:t>.</w:t>
      </w:r>
    </w:p>
    <w:p w14:paraId="46E348B6" w14:textId="1758B086" w:rsidR="00A10A9C" w:rsidRDefault="00F93E28" w:rsidP="00F80262">
      <w:pPr>
        <w:pStyle w:val="QuestaoECO1"/>
        <w:numPr>
          <w:ilvl w:val="0"/>
          <w:numId w:val="0"/>
        </w:numPr>
        <w:ind w:left="1134" w:hanging="1134"/>
      </w:pPr>
      <w:r w:rsidRPr="00F93E28">
        <w:rPr>
          <w:b/>
          <w:color w:val="743B87"/>
        </w:rPr>
        <w:t>ECO 7.1</w:t>
      </w:r>
      <w:r>
        <w:t xml:space="preserve"> </w:t>
      </w:r>
      <w:r w:rsidR="00BF1B89" w:rsidRPr="0000433A">
        <w:t xml:space="preserve">Se sim para a </w:t>
      </w:r>
      <w:r w:rsidR="00BF1B89" w:rsidRPr="0000433A">
        <w:rPr>
          <w:color w:val="743B87"/>
        </w:rPr>
        <w:t xml:space="preserve">PERGUNTA </w:t>
      </w:r>
      <w:r w:rsidR="00E86948">
        <w:rPr>
          <w:color w:val="743B87"/>
        </w:rPr>
        <w:t>7</w:t>
      </w:r>
      <w:r w:rsidR="00BF1B89" w:rsidRPr="0000433A">
        <w:t>, i</w:t>
      </w:r>
      <w:r w:rsidR="00E64E9F" w:rsidRPr="0000433A">
        <w:t xml:space="preserve">ndique quais aspectos </w:t>
      </w:r>
      <w:r w:rsidR="005B02C9" w:rsidRPr="0000433A">
        <w:t xml:space="preserve">são testados </w:t>
      </w:r>
      <w:r w:rsidR="00E85069">
        <w:t xml:space="preserve">periodicamente </w:t>
      </w:r>
      <w:r w:rsidR="00E64E9F" w:rsidRPr="0000433A">
        <w:t xml:space="preserve">no </w:t>
      </w:r>
      <w:r w:rsidR="00E64E9F" w:rsidRPr="0000433A">
        <w:rPr>
          <w:b/>
          <w:color w:val="0000FF"/>
        </w:rPr>
        <w:t>plano de contingência</w:t>
      </w:r>
      <w:r w:rsidR="00E64E9F" w:rsidRPr="0000433A">
        <w:t xml:space="preserve"> da companhia:</w:t>
      </w:r>
      <w:r w:rsidR="00724716">
        <w:t xml:space="preserve"> </w:t>
      </w:r>
    </w:p>
    <w:p w14:paraId="18758102" w14:textId="1CAC34A4" w:rsidR="00A10A9C" w:rsidRDefault="00A10A9C" w:rsidP="00A10A9C">
      <w:pPr>
        <w:pStyle w:val="ProtocoloEF"/>
        <w:pBdr>
          <w:left w:val="single" w:sz="4" w:space="3" w:color="DACCDE"/>
        </w:pBdr>
      </w:pPr>
      <w:r w:rsidRPr="0000433A">
        <w:t xml:space="preserve">(P) </w:t>
      </w:r>
      <w:r>
        <w:rPr>
          <w:rFonts w:cs="Arial"/>
        </w:rPr>
        <w:t xml:space="preserve">O item “c” deve ser assinalado somente em caso de a companhia testar periodicamente </w:t>
      </w:r>
      <w:r>
        <w:t>um plano de contingência como reação a possíveis impactos sociais.</w:t>
      </w:r>
    </w:p>
    <w:p w14:paraId="60B29596" w14:textId="059FC930" w:rsidR="00A10A9C" w:rsidRPr="0000433A" w:rsidRDefault="00A10A9C" w:rsidP="00A10A9C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Pr="0000433A">
        <w:rPr>
          <w:color w:val="C0C0C0"/>
          <w:sz w:val="28"/>
        </w:rPr>
        <w:t xml:space="preserve"> </w:t>
      </w:r>
      <w:r w:rsidRPr="0000433A">
        <w:t xml:space="preserve">a) </w:t>
      </w:r>
      <w:r w:rsidRPr="00CF19C5">
        <w:rPr>
          <w:color w:val="auto"/>
        </w:rPr>
        <w:t>Desastres naturais</w:t>
      </w:r>
    </w:p>
    <w:p w14:paraId="3E217C26" w14:textId="7E1594A0" w:rsidR="00A10A9C" w:rsidRPr="0000433A" w:rsidRDefault="00A10A9C" w:rsidP="00A10A9C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Pr="0000433A">
        <w:rPr>
          <w:color w:val="C0C0C0"/>
          <w:sz w:val="28"/>
        </w:rPr>
        <w:t xml:space="preserve"> </w:t>
      </w:r>
      <w:r>
        <w:t>b</w:t>
      </w:r>
      <w:r w:rsidRPr="0068451E">
        <w:t xml:space="preserve">) </w:t>
      </w:r>
      <w:r w:rsidRPr="00CF19C5">
        <w:rPr>
          <w:color w:val="auto"/>
        </w:rPr>
        <w:t>Impactos ambientais</w:t>
      </w:r>
    </w:p>
    <w:p w14:paraId="25A4A3C9" w14:textId="0B80B99C" w:rsidR="00A10A9C" w:rsidRDefault="00A10A9C" w:rsidP="00A10A9C">
      <w:pPr>
        <w:pStyle w:val="Alternativas"/>
        <w:rPr>
          <w:color w:val="auto"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Pr="0000433A">
        <w:rPr>
          <w:color w:val="C0C0C0"/>
          <w:sz w:val="28"/>
        </w:rPr>
        <w:t xml:space="preserve"> </w:t>
      </w:r>
      <w:r>
        <w:t>c</w:t>
      </w:r>
      <w:r w:rsidRPr="0000433A">
        <w:t xml:space="preserve">) </w:t>
      </w:r>
      <w:r w:rsidRPr="00CF19C5">
        <w:rPr>
          <w:color w:val="auto"/>
        </w:rPr>
        <w:t>Impactos sociais</w:t>
      </w:r>
    </w:p>
    <w:p w14:paraId="016D9D67" w14:textId="19FB128E" w:rsidR="00A10A9C" w:rsidRDefault="00A10A9C" w:rsidP="00A10A9C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Pr="0000433A">
        <w:rPr>
          <w:color w:val="C0C0C0"/>
          <w:sz w:val="28"/>
        </w:rPr>
        <w:t xml:space="preserve"> </w:t>
      </w:r>
      <w:r>
        <w:t>d</w:t>
      </w:r>
      <w:r w:rsidRPr="0000433A">
        <w:t xml:space="preserve">) </w:t>
      </w:r>
      <w:r w:rsidRPr="00CF19C5">
        <w:t>Impactos em infraestrutura / operacionais (incluindo Tecnologia da Informação)</w:t>
      </w:r>
    </w:p>
    <w:p w14:paraId="6313FCFB" w14:textId="7CFCC56B" w:rsidR="00A10A9C" w:rsidRPr="00A10A9C" w:rsidRDefault="00A10A9C" w:rsidP="00A10A9C">
      <w:pPr>
        <w:pStyle w:val="Alternativas"/>
        <w:rPr>
          <w:color w:val="auto"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Pr="0000433A">
        <w:rPr>
          <w:color w:val="C0C0C0"/>
          <w:sz w:val="28"/>
        </w:rPr>
        <w:t xml:space="preserve"> </w:t>
      </w:r>
      <w:r w:rsidR="00972527">
        <w:t>e</w:t>
      </w:r>
      <w:bookmarkStart w:id="66" w:name="_GoBack"/>
      <w:bookmarkEnd w:id="66"/>
      <w:r w:rsidRPr="0000433A">
        <w:t xml:space="preserve">) </w:t>
      </w:r>
      <w:r>
        <w:rPr>
          <w:color w:val="auto"/>
        </w:rPr>
        <w:t>Nenhuma das anteriores</w:t>
      </w:r>
    </w:p>
    <w:p w14:paraId="4819A37C" w14:textId="2B6F8E05" w:rsidR="00F74BB4" w:rsidRPr="0000433A" w:rsidRDefault="00B32E6A" w:rsidP="00F80262">
      <w:pPr>
        <w:pStyle w:val="StyleEstiloDocumentacaoCinzaesquerda175cmBold"/>
        <w:pBdr>
          <w:top w:val="single" w:sz="4" w:space="0" w:color="F3F3F3"/>
        </w:pBdr>
      </w:pPr>
      <w:r>
        <w:t>(D) Docume</w:t>
      </w:r>
      <w:r w:rsidR="00E64E9F" w:rsidRPr="0000433A">
        <w:t>nto</w:t>
      </w:r>
      <w:r w:rsidR="008A242B">
        <w:t xml:space="preserve">s que comprovem </w:t>
      </w:r>
      <w:r w:rsidR="00E64E9F" w:rsidRPr="0000433A">
        <w:t xml:space="preserve">o </w:t>
      </w:r>
      <w:r w:rsidR="001B3B67" w:rsidRPr="005B2658">
        <w:t>plano de contingência</w:t>
      </w:r>
      <w:r w:rsidR="00E85069">
        <w:t xml:space="preserve"> e os testes periódicos</w:t>
      </w:r>
      <w:r w:rsidR="00E64E9F" w:rsidRPr="0000433A">
        <w:t>, ressaltando os trechos referentes às alternativas assinaladas.</w:t>
      </w:r>
    </w:p>
    <w:p w14:paraId="579E7D0D" w14:textId="77777777" w:rsidR="00CC3DEE" w:rsidRDefault="00CC3DEE">
      <w:pPr>
        <w:spacing w:after="0" w:line="240" w:lineRule="auto"/>
        <w:rPr>
          <w:rFonts w:ascii="Verdana" w:eastAsia="SimSun" w:hAnsi="Verdana"/>
          <w:sz w:val="20"/>
          <w:szCs w:val="20"/>
          <w:lang w:eastAsia="zh-CN"/>
        </w:rPr>
      </w:pPr>
      <w:r>
        <w:br w:type="page"/>
      </w:r>
    </w:p>
    <w:p w14:paraId="1AA19D6C" w14:textId="1E98666F" w:rsidR="00E64E9F" w:rsidRPr="0000433A" w:rsidRDefault="00E64E9F" w:rsidP="00CA5F51">
      <w:pPr>
        <w:pStyle w:val="QuestaoECO1"/>
        <w:ind w:left="1134" w:hanging="1134"/>
      </w:pPr>
      <w:r w:rsidRPr="0000433A">
        <w:lastRenderedPageBreak/>
        <w:t>Indique qual a abrangência de coberturas de seguro que as unidades da companhia dispõem para:</w:t>
      </w:r>
    </w:p>
    <w:p w14:paraId="4520F5C0" w14:textId="77777777" w:rsidR="00004C48" w:rsidRPr="0000433A" w:rsidRDefault="00E64E9F" w:rsidP="0060467A">
      <w:pPr>
        <w:pStyle w:val="ProtocoloEF"/>
        <w:pBdr>
          <w:left w:val="single" w:sz="4" w:space="3" w:color="DACCDE"/>
        </w:pBdr>
      </w:pPr>
      <w:proofErr w:type="gramStart"/>
      <w:r w:rsidRPr="0000433A">
        <w:t xml:space="preserve">(P) </w:t>
      </w:r>
      <w:r w:rsidRPr="0000433A">
        <w:rPr>
          <w:rFonts w:cs="Arial"/>
        </w:rPr>
        <w:t>Assinalar</w:t>
      </w:r>
      <w:proofErr w:type="gramEnd"/>
      <w:r w:rsidRPr="0000433A">
        <w:rPr>
          <w:rFonts w:cs="Arial"/>
        </w:rPr>
        <w:t xml:space="preserve"> abrangência total, somente nos casos em que o seguro em questão tenha cobertura completa para todos os respectivos objetos.</w:t>
      </w:r>
      <w:r w:rsidR="00E332D6" w:rsidRPr="0000433A">
        <w:rPr>
          <w:rFonts w:cs="Arial"/>
        </w:rPr>
        <w:t xml:space="preserve"> </w:t>
      </w:r>
    </w:p>
    <w:tbl>
      <w:tblPr>
        <w:tblW w:w="0" w:type="auto"/>
        <w:jc w:val="right"/>
        <w:tblBorders>
          <w:top w:val="single" w:sz="4" w:space="0" w:color="DACCDE"/>
          <w:left w:val="single" w:sz="4" w:space="0" w:color="DACCDE"/>
          <w:bottom w:val="single" w:sz="4" w:space="0" w:color="DACCDE"/>
          <w:right w:val="single" w:sz="4" w:space="0" w:color="DACCDE"/>
          <w:insideH w:val="single" w:sz="4" w:space="0" w:color="DACCDE"/>
          <w:insideV w:val="single" w:sz="4" w:space="0" w:color="DACCDE"/>
        </w:tblBorders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5074"/>
        <w:gridCol w:w="1158"/>
        <w:gridCol w:w="830"/>
        <w:gridCol w:w="1201"/>
        <w:gridCol w:w="942"/>
      </w:tblGrid>
      <w:tr w:rsidR="00AD2D6E" w:rsidRPr="0000433A" w14:paraId="15FB6197" w14:textId="77777777" w:rsidTr="007A7554">
        <w:trPr>
          <w:trHeight w:val="274"/>
          <w:jc w:val="right"/>
        </w:trPr>
        <w:tc>
          <w:tcPr>
            <w:tcW w:w="5074" w:type="dxa"/>
            <w:tcBorders>
              <w:top w:val="single" w:sz="4" w:space="0" w:color="D3C2D8"/>
              <w:left w:val="single" w:sz="4" w:space="0" w:color="D3C2D8"/>
              <w:bottom w:val="single" w:sz="4" w:space="0" w:color="D3C2D8"/>
              <w:right w:val="single" w:sz="4" w:space="0" w:color="D3C2D8"/>
            </w:tcBorders>
            <w:shd w:val="clear" w:color="auto" w:fill="E1D4E4"/>
            <w:vAlign w:val="center"/>
          </w:tcPr>
          <w:p w14:paraId="1C80A576" w14:textId="0FC5D653" w:rsidR="00E64E9F" w:rsidRPr="0000433A" w:rsidRDefault="007A7554" w:rsidP="007A7554">
            <w:pPr>
              <w:keepNext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A7554">
              <w:rPr>
                <w:rFonts w:ascii="Verdana" w:eastAsia="Times New Roman" w:hAnsi="Verdana"/>
                <w:b/>
                <w:color w:val="743B87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1158" w:type="dxa"/>
            <w:tcBorders>
              <w:top w:val="single" w:sz="4" w:space="0" w:color="D3C2D8"/>
              <w:left w:val="single" w:sz="4" w:space="0" w:color="D3C2D8"/>
              <w:bottom w:val="single" w:sz="4" w:space="0" w:color="D3C2D8"/>
              <w:right w:val="single" w:sz="4" w:space="0" w:color="D3C2D8"/>
            </w:tcBorders>
            <w:shd w:val="clear" w:color="auto" w:fill="E1D4E4"/>
            <w:vAlign w:val="center"/>
          </w:tcPr>
          <w:p w14:paraId="0E586A20" w14:textId="77777777" w:rsidR="00E64E9F" w:rsidRPr="00F80262" w:rsidRDefault="00E64E9F" w:rsidP="008D39EF">
            <w:pPr>
              <w:keepNext/>
              <w:spacing w:after="0"/>
              <w:jc w:val="center"/>
              <w:rPr>
                <w:rFonts w:ascii="Verdana" w:hAnsi="Verdana"/>
                <w:b/>
                <w:color w:val="743B87"/>
                <w:sz w:val="18"/>
              </w:rPr>
            </w:pPr>
            <w:r w:rsidRPr="00F80262">
              <w:rPr>
                <w:rFonts w:ascii="Verdana" w:hAnsi="Verdana"/>
                <w:b/>
                <w:color w:val="743B87"/>
                <w:sz w:val="18"/>
              </w:rPr>
              <w:t>Parcial</w:t>
            </w:r>
          </w:p>
        </w:tc>
        <w:tc>
          <w:tcPr>
            <w:tcW w:w="830" w:type="dxa"/>
            <w:tcBorders>
              <w:top w:val="single" w:sz="4" w:space="0" w:color="D3C2D8"/>
              <w:left w:val="single" w:sz="4" w:space="0" w:color="D3C2D8"/>
              <w:bottom w:val="single" w:sz="4" w:space="0" w:color="D3C2D8"/>
              <w:right w:val="single" w:sz="4" w:space="0" w:color="D3C2D8"/>
            </w:tcBorders>
            <w:shd w:val="clear" w:color="auto" w:fill="E1D4E4"/>
            <w:vAlign w:val="center"/>
          </w:tcPr>
          <w:p w14:paraId="70EC0153" w14:textId="77777777" w:rsidR="00E64E9F" w:rsidRPr="00F80262" w:rsidRDefault="00E64E9F" w:rsidP="008D39EF">
            <w:pPr>
              <w:keepNext/>
              <w:spacing w:after="0"/>
              <w:jc w:val="center"/>
              <w:rPr>
                <w:rFonts w:ascii="Verdana" w:hAnsi="Verdana"/>
                <w:b/>
                <w:color w:val="743B87"/>
                <w:sz w:val="18"/>
              </w:rPr>
            </w:pPr>
            <w:r w:rsidRPr="00F80262">
              <w:rPr>
                <w:rFonts w:ascii="Verdana" w:hAnsi="Verdana"/>
                <w:b/>
                <w:color w:val="743B87"/>
                <w:sz w:val="18"/>
              </w:rPr>
              <w:t>Total</w:t>
            </w:r>
          </w:p>
        </w:tc>
        <w:tc>
          <w:tcPr>
            <w:tcW w:w="942" w:type="dxa"/>
            <w:tcBorders>
              <w:top w:val="single" w:sz="4" w:space="0" w:color="D3C2D8"/>
              <w:left w:val="single" w:sz="4" w:space="0" w:color="D3C2D8"/>
              <w:bottom w:val="single" w:sz="4" w:space="0" w:color="D3C2D8"/>
              <w:right w:val="single" w:sz="4" w:space="0" w:color="D3C2D8"/>
            </w:tcBorders>
            <w:shd w:val="clear" w:color="auto" w:fill="E1D4E4"/>
            <w:vAlign w:val="center"/>
          </w:tcPr>
          <w:p w14:paraId="28FBB3BB" w14:textId="4C08A524" w:rsidR="00E64E9F" w:rsidRPr="00F80262" w:rsidRDefault="00E64E9F" w:rsidP="008D39EF">
            <w:pPr>
              <w:keepNext/>
              <w:spacing w:after="0"/>
              <w:jc w:val="center"/>
              <w:rPr>
                <w:rFonts w:ascii="Verdana" w:hAnsi="Verdana"/>
                <w:b/>
                <w:color w:val="743B87"/>
                <w:sz w:val="18"/>
              </w:rPr>
            </w:pPr>
            <w:r w:rsidRPr="00F80262">
              <w:rPr>
                <w:rFonts w:ascii="Verdana" w:hAnsi="Verdana"/>
                <w:b/>
                <w:color w:val="743B87"/>
                <w:sz w:val="18"/>
              </w:rPr>
              <w:t>Não</w:t>
            </w:r>
            <w:r w:rsidR="00B63A3A">
              <w:rPr>
                <w:rFonts w:ascii="Verdana" w:eastAsia="Times New Roman" w:hAnsi="Verdana"/>
                <w:b/>
                <w:color w:val="743B87"/>
                <w:sz w:val="18"/>
                <w:szCs w:val="18"/>
                <w:lang w:eastAsia="pt-BR"/>
              </w:rPr>
              <w:t xml:space="preserve"> há cobertura</w:t>
            </w:r>
          </w:p>
        </w:tc>
        <w:tc>
          <w:tcPr>
            <w:tcW w:w="942" w:type="dxa"/>
            <w:tcBorders>
              <w:top w:val="single" w:sz="4" w:space="0" w:color="D3C2D8"/>
              <w:left w:val="single" w:sz="4" w:space="0" w:color="D3C2D8"/>
              <w:bottom w:val="single" w:sz="4" w:space="0" w:color="D3C2D8"/>
              <w:right w:val="single" w:sz="4" w:space="0" w:color="D3C2D8"/>
            </w:tcBorders>
            <w:shd w:val="clear" w:color="auto" w:fill="E1D4E4"/>
          </w:tcPr>
          <w:p w14:paraId="5B2ADA09" w14:textId="4078C8DD" w:rsidR="00E64E9F" w:rsidRPr="00F80262" w:rsidRDefault="00E64E9F" w:rsidP="008D39EF">
            <w:pPr>
              <w:keepNext/>
              <w:spacing w:after="0"/>
              <w:jc w:val="center"/>
              <w:rPr>
                <w:rFonts w:ascii="Verdana" w:hAnsi="Verdana"/>
                <w:b/>
                <w:color w:val="743B87"/>
                <w:sz w:val="18"/>
              </w:rPr>
            </w:pPr>
            <w:r w:rsidRPr="008D39EF">
              <w:rPr>
                <w:rFonts w:ascii="Verdana" w:eastAsia="Times New Roman" w:hAnsi="Verdana"/>
                <w:b/>
                <w:color w:val="743B87"/>
                <w:sz w:val="18"/>
                <w:szCs w:val="18"/>
                <w:lang w:eastAsia="pt-BR"/>
              </w:rPr>
              <w:t>N</w:t>
            </w:r>
            <w:r w:rsidR="008D39EF">
              <w:rPr>
                <w:rFonts w:ascii="Verdana" w:eastAsia="Times New Roman" w:hAnsi="Verdana"/>
                <w:b/>
                <w:color w:val="743B87"/>
                <w:sz w:val="18"/>
                <w:szCs w:val="18"/>
                <w:lang w:eastAsia="pt-BR"/>
              </w:rPr>
              <w:t>ão se aplica</w:t>
            </w:r>
          </w:p>
        </w:tc>
      </w:tr>
      <w:tr w:rsidR="00AD2D6E" w:rsidRPr="0000433A" w14:paraId="4089CA9D" w14:textId="77777777" w:rsidTr="00AD2D6E">
        <w:trPr>
          <w:trHeight w:val="950"/>
          <w:jc w:val="right"/>
        </w:trPr>
        <w:tc>
          <w:tcPr>
            <w:tcW w:w="5074" w:type="dxa"/>
          </w:tcPr>
          <w:p w14:paraId="67DB9AEC" w14:textId="77777777" w:rsidR="00F47714" w:rsidRPr="00CF19C5" w:rsidRDefault="00E64E9F" w:rsidP="00654F8E">
            <w:pPr>
              <w:shd w:val="clear" w:color="auto" w:fill="FFFFFF"/>
              <w:spacing w:before="100" w:beforeAutospacing="1" w:after="100" w:afterAutospacing="1" w:line="231" w:lineRule="atLeast"/>
              <w:rPr>
                <w:rFonts w:ascii="Verdana" w:hAnsi="Verdana"/>
                <w:sz w:val="20"/>
              </w:rPr>
            </w:pPr>
            <w:r w:rsidRPr="00CF19C5">
              <w:rPr>
                <w:rFonts w:ascii="Verdana" w:hAnsi="Verdana"/>
                <w:sz w:val="20"/>
              </w:rPr>
              <w:t xml:space="preserve">a) </w:t>
            </w:r>
            <w:r w:rsidRPr="00CF19C5">
              <w:rPr>
                <w:rFonts w:ascii="Verdana" w:hAnsi="Verdana"/>
                <w:color w:val="000000"/>
                <w:sz w:val="20"/>
              </w:rPr>
              <w:t>Riscos</w:t>
            </w:r>
            <w:r w:rsidR="00C65DCD" w:rsidRPr="00CF19C5">
              <w:rPr>
                <w:rFonts w:ascii="Verdana" w:hAnsi="Verdana"/>
                <w:color w:val="000000"/>
                <w:sz w:val="20"/>
              </w:rPr>
              <w:t xml:space="preserve"> Nomeados</w:t>
            </w:r>
            <w:r w:rsidR="00F74BB4" w:rsidRPr="00CF19C5">
              <w:rPr>
                <w:rFonts w:ascii="Verdana" w:hAnsi="Verdana"/>
                <w:sz w:val="20"/>
              </w:rPr>
              <w:t xml:space="preserve"> </w:t>
            </w:r>
            <w:r w:rsidR="00C65DCD" w:rsidRPr="00CF19C5">
              <w:rPr>
                <w:rFonts w:ascii="Verdana" w:hAnsi="Verdana"/>
                <w:color w:val="000000"/>
                <w:sz w:val="20"/>
              </w:rPr>
              <w:t>(</w:t>
            </w:r>
            <w:r w:rsidR="00654F8E" w:rsidRPr="00CF19C5">
              <w:rPr>
                <w:rFonts w:ascii="Verdana" w:hAnsi="Verdana"/>
                <w:color w:val="000000"/>
                <w:sz w:val="20"/>
              </w:rPr>
              <w:t>Riscos cobertos por uma apólice de seguros em que se nomeia cada cobertura relacionada a cada risco identificado, e somente estarão garantidas estas coberturas)</w:t>
            </w:r>
          </w:p>
        </w:tc>
        <w:tc>
          <w:tcPr>
            <w:tcW w:w="1158" w:type="dxa"/>
          </w:tcPr>
          <w:p w14:paraId="6ED32AFF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0" w:type="dxa"/>
          </w:tcPr>
          <w:p w14:paraId="36255B9E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5238944A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5F9DB731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2D6E" w:rsidRPr="0000433A" w14:paraId="5D861534" w14:textId="77777777" w:rsidTr="00AD2D6E">
        <w:trPr>
          <w:trHeight w:val="950"/>
          <w:jc w:val="right"/>
        </w:trPr>
        <w:tc>
          <w:tcPr>
            <w:tcW w:w="5074" w:type="dxa"/>
          </w:tcPr>
          <w:p w14:paraId="012EAD86" w14:textId="77777777" w:rsidR="00F47714" w:rsidRPr="00CF19C5" w:rsidRDefault="00E64E9F">
            <w:pPr>
              <w:keepNext/>
              <w:spacing w:after="0" w:line="240" w:lineRule="auto"/>
              <w:rPr>
                <w:rFonts w:ascii="Verdana" w:hAnsi="Verdana"/>
                <w:b/>
                <w:color w:val="0000FF"/>
                <w:sz w:val="20"/>
              </w:rPr>
            </w:pPr>
            <w:r w:rsidRPr="00CF19C5">
              <w:rPr>
                <w:rFonts w:ascii="Verdana" w:hAnsi="Verdana"/>
                <w:sz w:val="20"/>
              </w:rPr>
              <w:t xml:space="preserve">b) </w:t>
            </w:r>
            <w:r w:rsidRPr="00CF19C5">
              <w:rPr>
                <w:rFonts w:ascii="Verdana" w:hAnsi="Verdana"/>
                <w:b/>
                <w:color w:val="0000FF"/>
                <w:sz w:val="20"/>
              </w:rPr>
              <w:t>Riscos</w:t>
            </w:r>
            <w:r w:rsidRPr="00CF19C5">
              <w:rPr>
                <w:rFonts w:ascii="Verdana" w:hAnsi="Verdana"/>
                <w:sz w:val="20"/>
              </w:rPr>
              <w:t xml:space="preserve"> </w:t>
            </w:r>
            <w:r w:rsidRPr="00CF19C5">
              <w:rPr>
                <w:rFonts w:ascii="Verdana" w:hAnsi="Verdana"/>
                <w:b/>
                <w:color w:val="0000FF"/>
                <w:sz w:val="20"/>
              </w:rPr>
              <w:t>Operacionais</w:t>
            </w:r>
            <w:r w:rsidR="00CA41C6" w:rsidRPr="00CF19C5">
              <w:rPr>
                <w:rFonts w:ascii="Verdana" w:hAnsi="Verdana"/>
                <w:b/>
                <w:color w:val="0000FF"/>
                <w:sz w:val="20"/>
              </w:rPr>
              <w:t xml:space="preserve"> </w:t>
            </w:r>
            <w:r w:rsidR="00CA41C6" w:rsidRPr="00CF19C5">
              <w:rPr>
                <w:rFonts w:ascii="Verdana" w:hAnsi="Verdana"/>
                <w:color w:val="000000"/>
                <w:sz w:val="20"/>
              </w:rPr>
              <w:t xml:space="preserve">(Riscos cobertos por uma apólice de seguros do tipo </w:t>
            </w:r>
            <w:proofErr w:type="spellStart"/>
            <w:r w:rsidR="00CA41C6" w:rsidRPr="00CF19C5">
              <w:rPr>
                <w:rFonts w:ascii="Verdana" w:hAnsi="Verdana"/>
                <w:i/>
                <w:color w:val="000000"/>
                <w:sz w:val="20"/>
              </w:rPr>
              <w:t>All</w:t>
            </w:r>
            <w:proofErr w:type="spellEnd"/>
            <w:r w:rsidR="00CA41C6" w:rsidRPr="00CF19C5">
              <w:rPr>
                <w:rFonts w:ascii="Verdana" w:hAnsi="Verdana"/>
                <w:i/>
                <w:color w:val="000000"/>
                <w:sz w:val="20"/>
              </w:rPr>
              <w:t xml:space="preserve"> </w:t>
            </w:r>
            <w:proofErr w:type="spellStart"/>
            <w:r w:rsidR="00CA41C6" w:rsidRPr="00CF19C5">
              <w:rPr>
                <w:rFonts w:ascii="Verdana" w:hAnsi="Verdana"/>
                <w:i/>
                <w:color w:val="000000"/>
                <w:sz w:val="20"/>
              </w:rPr>
              <w:t>Risks</w:t>
            </w:r>
            <w:proofErr w:type="spellEnd"/>
            <w:r w:rsidR="00CA41C6" w:rsidRPr="00CF19C5">
              <w:rPr>
                <w:rFonts w:ascii="Verdana" w:hAnsi="Verdana"/>
                <w:color w:val="000000"/>
                <w:sz w:val="20"/>
              </w:rPr>
              <w:t xml:space="preserve"> (todos</w:t>
            </w:r>
            <w:r w:rsidR="00C83C82" w:rsidRPr="00CF19C5">
              <w:rPr>
                <w:rFonts w:ascii="Verdana" w:hAnsi="Verdana"/>
                <w:color w:val="000000"/>
                <w:sz w:val="20"/>
              </w:rPr>
              <w:t xml:space="preserve"> os riscos), em que somente são </w:t>
            </w:r>
            <w:r w:rsidR="00CA41C6" w:rsidRPr="00CF19C5">
              <w:rPr>
                <w:rFonts w:ascii="Verdana" w:hAnsi="Verdana"/>
                <w:color w:val="000000"/>
                <w:sz w:val="20"/>
              </w:rPr>
              <w:t>enumeradas as exclusões da cobertura)</w:t>
            </w:r>
          </w:p>
        </w:tc>
        <w:tc>
          <w:tcPr>
            <w:tcW w:w="1158" w:type="dxa"/>
          </w:tcPr>
          <w:p w14:paraId="76C3A1E7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0" w:type="dxa"/>
          </w:tcPr>
          <w:p w14:paraId="4A270BE9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5700CBB9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54946F7E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2D6E" w:rsidRPr="0000433A" w14:paraId="3FC9635F" w14:textId="77777777" w:rsidTr="00AD2D6E">
        <w:trPr>
          <w:trHeight w:val="222"/>
          <w:jc w:val="right"/>
        </w:trPr>
        <w:tc>
          <w:tcPr>
            <w:tcW w:w="5074" w:type="dxa"/>
          </w:tcPr>
          <w:p w14:paraId="7BE86353" w14:textId="77777777" w:rsidR="00E64E9F" w:rsidRPr="00CF19C5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20"/>
              </w:rPr>
            </w:pPr>
            <w:r w:rsidRPr="00CF19C5">
              <w:rPr>
                <w:rFonts w:ascii="Verdana" w:hAnsi="Verdana"/>
                <w:sz w:val="20"/>
              </w:rPr>
              <w:t>c) Responsabilidade Civil Geral</w:t>
            </w:r>
          </w:p>
        </w:tc>
        <w:tc>
          <w:tcPr>
            <w:tcW w:w="1158" w:type="dxa"/>
          </w:tcPr>
          <w:p w14:paraId="1D375586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0" w:type="dxa"/>
          </w:tcPr>
          <w:p w14:paraId="6ED8BE95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0C145038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02563204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2D6E" w:rsidRPr="0000433A" w14:paraId="7F816374" w14:textId="77777777" w:rsidTr="00AD2D6E">
        <w:trPr>
          <w:trHeight w:val="222"/>
          <w:jc w:val="right"/>
        </w:trPr>
        <w:tc>
          <w:tcPr>
            <w:tcW w:w="5074" w:type="dxa"/>
          </w:tcPr>
          <w:p w14:paraId="2BF61BE4" w14:textId="77777777" w:rsidR="00E64E9F" w:rsidRPr="00CF19C5" w:rsidRDefault="00E64E9F" w:rsidP="00E64E9F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20"/>
              </w:rPr>
            </w:pPr>
            <w:r w:rsidRPr="00CF19C5">
              <w:rPr>
                <w:rFonts w:ascii="Verdana" w:hAnsi="Verdana"/>
                <w:sz w:val="20"/>
              </w:rPr>
              <w:t>d) Lucros Cessantes ou Perda de Receita</w:t>
            </w:r>
          </w:p>
        </w:tc>
        <w:tc>
          <w:tcPr>
            <w:tcW w:w="1158" w:type="dxa"/>
          </w:tcPr>
          <w:p w14:paraId="1B98C549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0" w:type="dxa"/>
          </w:tcPr>
          <w:p w14:paraId="4ED5319F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63DD9220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463BCF02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2D6E" w:rsidRPr="0000433A" w14:paraId="2D112E51" w14:textId="77777777" w:rsidTr="00AD2D6E">
        <w:trPr>
          <w:trHeight w:val="237"/>
          <w:jc w:val="right"/>
        </w:trPr>
        <w:tc>
          <w:tcPr>
            <w:tcW w:w="5074" w:type="dxa"/>
          </w:tcPr>
          <w:p w14:paraId="21D15047" w14:textId="77777777" w:rsidR="00E64E9F" w:rsidRPr="00CF19C5" w:rsidRDefault="007F4B5B" w:rsidP="00E64E9F">
            <w:pPr>
              <w:keepNext/>
              <w:spacing w:after="0" w:line="240" w:lineRule="auto"/>
              <w:rPr>
                <w:rFonts w:ascii="Verdana" w:hAnsi="Verdana"/>
                <w:sz w:val="20"/>
              </w:rPr>
            </w:pPr>
            <w:r w:rsidRPr="00CF19C5">
              <w:rPr>
                <w:rFonts w:ascii="Verdana" w:hAnsi="Verdana"/>
                <w:sz w:val="20"/>
              </w:rPr>
              <w:t>e</w:t>
            </w:r>
            <w:r w:rsidR="00E64E9F" w:rsidRPr="00CF19C5">
              <w:rPr>
                <w:rFonts w:ascii="Verdana" w:hAnsi="Verdana"/>
                <w:sz w:val="20"/>
              </w:rPr>
              <w:t>) Dados</w:t>
            </w:r>
            <w:r w:rsidR="00E332D6" w:rsidRPr="00CF19C5">
              <w:rPr>
                <w:rFonts w:ascii="Verdana" w:hAnsi="Verdana"/>
                <w:sz w:val="20"/>
              </w:rPr>
              <w:t xml:space="preserve">, </w:t>
            </w:r>
            <w:r w:rsidR="00E64E9F" w:rsidRPr="00CF19C5">
              <w:rPr>
                <w:rFonts w:ascii="Verdana" w:hAnsi="Verdana"/>
                <w:sz w:val="20"/>
              </w:rPr>
              <w:t>fraudes</w:t>
            </w:r>
          </w:p>
        </w:tc>
        <w:tc>
          <w:tcPr>
            <w:tcW w:w="1158" w:type="dxa"/>
          </w:tcPr>
          <w:p w14:paraId="76018670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0" w:type="dxa"/>
          </w:tcPr>
          <w:p w14:paraId="338F5DF1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1E13A5B8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72C93C0A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2D6E" w:rsidRPr="0000433A" w14:paraId="68C5D631" w14:textId="77777777" w:rsidTr="00AD2D6E">
        <w:trPr>
          <w:trHeight w:val="222"/>
          <w:jc w:val="right"/>
        </w:trPr>
        <w:tc>
          <w:tcPr>
            <w:tcW w:w="5074" w:type="dxa"/>
          </w:tcPr>
          <w:p w14:paraId="072A9572" w14:textId="0717E7FD" w:rsidR="00E64E9F" w:rsidRPr="00CF19C5" w:rsidRDefault="007F4B5B" w:rsidP="00E64E9F">
            <w:pPr>
              <w:keepNext/>
              <w:spacing w:after="0" w:line="240" w:lineRule="auto"/>
              <w:rPr>
                <w:rFonts w:ascii="Verdana" w:hAnsi="Verdana"/>
                <w:sz w:val="20"/>
              </w:rPr>
            </w:pPr>
            <w:r w:rsidRPr="00CF19C5">
              <w:rPr>
                <w:rFonts w:ascii="Verdana" w:hAnsi="Verdana"/>
                <w:sz w:val="20"/>
              </w:rPr>
              <w:t>f</w:t>
            </w:r>
            <w:r w:rsidR="00E64E9F" w:rsidRPr="00CF19C5">
              <w:rPr>
                <w:rFonts w:ascii="Verdana" w:hAnsi="Verdana"/>
                <w:sz w:val="20"/>
              </w:rPr>
              <w:t>)</w:t>
            </w:r>
            <w:r w:rsidR="005964A1">
              <w:rPr>
                <w:rFonts w:ascii="Verdana" w:hAnsi="Verdana"/>
                <w:sz w:val="20"/>
              </w:rPr>
              <w:t xml:space="preserve"> </w:t>
            </w:r>
            <w:r w:rsidR="00E64E9F" w:rsidRPr="00CF19C5">
              <w:rPr>
                <w:rFonts w:ascii="Verdana" w:hAnsi="Verdana"/>
                <w:sz w:val="20"/>
              </w:rPr>
              <w:t>Desastres naturais</w:t>
            </w:r>
          </w:p>
        </w:tc>
        <w:tc>
          <w:tcPr>
            <w:tcW w:w="1158" w:type="dxa"/>
          </w:tcPr>
          <w:p w14:paraId="07B3FCDA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0" w:type="dxa"/>
          </w:tcPr>
          <w:p w14:paraId="1EF7E0C8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26772B3B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dxa"/>
          </w:tcPr>
          <w:p w14:paraId="44C2305A" w14:textId="77777777" w:rsidR="00E64E9F" w:rsidRPr="0000433A" w:rsidRDefault="00E64E9F" w:rsidP="00E64E9F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8B70C6A" w14:textId="6A81629D" w:rsidR="00E64E9F" w:rsidRPr="0000433A" w:rsidRDefault="00E64E9F" w:rsidP="00E64E9F">
      <w:pPr>
        <w:pStyle w:val="StyleEstiloDocumentacaoCinzaesquerda175cmBold"/>
      </w:pPr>
      <w:r w:rsidRPr="0000433A">
        <w:t xml:space="preserve">(D) Apólice de </w:t>
      </w:r>
      <w:r w:rsidR="001712E3">
        <w:t>s</w:t>
      </w:r>
      <w:r w:rsidRPr="0000433A">
        <w:t>eguro onde constem os itens assinalados.</w:t>
      </w:r>
    </w:p>
    <w:p w14:paraId="26B1D5EA" w14:textId="77777777" w:rsidR="00E37457" w:rsidRDefault="00E37457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67" w:name="_Toc199180099"/>
      <w:bookmarkStart w:id="68" w:name="_Toc199180335"/>
      <w:bookmarkStart w:id="69" w:name="_Toc202084902"/>
      <w:bookmarkStart w:id="70" w:name="_Toc231055417"/>
      <w:bookmarkStart w:id="71" w:name="_Toc261960564"/>
      <w:bookmarkStart w:id="72" w:name="_Toc297824745"/>
      <w:bookmarkStart w:id="73" w:name="_Toc448929262"/>
      <w:bookmarkStart w:id="74" w:name="_Toc420944566"/>
      <w:r>
        <w:br w:type="page"/>
      </w:r>
    </w:p>
    <w:p w14:paraId="71640696" w14:textId="18D4FA1D" w:rsidR="00E64E9F" w:rsidRPr="0000433A" w:rsidRDefault="00E64E9F" w:rsidP="00E64E9F">
      <w:pPr>
        <w:pStyle w:val="Ttulo3"/>
        <w:spacing w:before="840"/>
      </w:pPr>
      <w:r w:rsidRPr="0000433A">
        <w:lastRenderedPageBreak/>
        <w:t xml:space="preserve">INDICADOR </w:t>
      </w:r>
      <w:r w:rsidR="00E86948">
        <w:t>4</w:t>
      </w:r>
      <w:r w:rsidRPr="0000433A">
        <w:t xml:space="preserve">. </w:t>
      </w:r>
      <w:r w:rsidRPr="0000433A">
        <w:rPr>
          <w:color w:val="743B87"/>
        </w:rPr>
        <w:t>ATIVOS INTANGÍVEIS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255D9EA8" w14:textId="74BEAB5C" w:rsidR="00E64E9F" w:rsidRPr="00D941A8" w:rsidRDefault="00E64E9F" w:rsidP="00CA5F51">
      <w:pPr>
        <w:pStyle w:val="QuestaoECO1"/>
        <w:ind w:left="1134" w:hanging="1134"/>
      </w:pPr>
      <w:r w:rsidRPr="002D479C">
        <w:t xml:space="preserve">Existem </w:t>
      </w:r>
      <w:r w:rsidRPr="002D479C">
        <w:rPr>
          <w:b/>
          <w:color w:val="0000FF"/>
        </w:rPr>
        <w:t>processos e procedimentos</w:t>
      </w:r>
      <w:r w:rsidRPr="002D479C">
        <w:t xml:space="preserve"> implementados de gestão de </w:t>
      </w:r>
      <w:r w:rsidRPr="002D479C">
        <w:rPr>
          <w:b/>
          <w:color w:val="0000FF"/>
        </w:rPr>
        <w:t>ativos intangíveis</w:t>
      </w:r>
      <w:r w:rsidRPr="007C3703">
        <w:t>, além dos</w:t>
      </w:r>
      <w:r w:rsidR="00724716" w:rsidRPr="007C3703">
        <w:t xml:space="preserve"> </w:t>
      </w:r>
      <w:r w:rsidR="00724716" w:rsidRPr="00D941A8">
        <w:t>registrados na contabilidade oficial</w:t>
      </w:r>
      <w:r w:rsidRPr="00D941A8">
        <w:t>?</w:t>
      </w:r>
    </w:p>
    <w:p w14:paraId="139C57BE" w14:textId="74165AA3" w:rsidR="00E64E9F" w:rsidRPr="00D941A8" w:rsidRDefault="00E64E9F" w:rsidP="00E64E9F">
      <w:pPr>
        <w:pStyle w:val="ProtocoloEF"/>
      </w:pPr>
      <w:proofErr w:type="gramStart"/>
      <w:r w:rsidRPr="00D941A8">
        <w:t>(P) Considera-se</w:t>
      </w:r>
      <w:proofErr w:type="gramEnd"/>
      <w:r w:rsidRPr="00D941A8">
        <w:t xml:space="preserve"> todo o tipo de mensuração dos ativos, por método quantitativo ou qualitativo</w:t>
      </w:r>
      <w:r w:rsidR="002D50E0" w:rsidRPr="00D941A8">
        <w:t>.</w:t>
      </w:r>
    </w:p>
    <w:p w14:paraId="73FA98E6" w14:textId="511EA669" w:rsidR="008D39EF" w:rsidRPr="00D941A8" w:rsidRDefault="003C4EE4" w:rsidP="00E64E9F">
      <w:pPr>
        <w:pStyle w:val="Alternativas"/>
      </w:pPr>
      <w:r w:rsidRPr="00D941A8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8D39EF" w:rsidRPr="00F80262">
        <w:rPr>
          <w:rFonts w:ascii="MS Gothic" w:hAnsi="MS Gothic"/>
          <w:color w:val="C0C0C0"/>
          <w:sz w:val="22"/>
        </w:rPr>
        <w:t xml:space="preserve"> </w:t>
      </w:r>
      <w:r w:rsidR="008D39EF" w:rsidRPr="002D479C">
        <w:t xml:space="preserve">a) Sim e </w:t>
      </w:r>
      <w:r w:rsidR="00BF3481" w:rsidRPr="007C3703">
        <w:t xml:space="preserve">não </w:t>
      </w:r>
      <w:r w:rsidR="008D39EF" w:rsidRPr="007C3703">
        <w:t>há mensuração</w:t>
      </w:r>
    </w:p>
    <w:p w14:paraId="53D705CC" w14:textId="1FE2F632" w:rsidR="00E64E9F" w:rsidRPr="00D941A8" w:rsidRDefault="003C4EE4" w:rsidP="00E64E9F">
      <w:pPr>
        <w:pStyle w:val="Alternativas"/>
      </w:pPr>
      <w:r w:rsidRPr="00D941A8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D941A8">
        <w:rPr>
          <w:color w:val="C0C0C0"/>
          <w:sz w:val="28"/>
        </w:rPr>
        <w:t xml:space="preserve"> </w:t>
      </w:r>
      <w:r w:rsidR="00694B5B" w:rsidRPr="00D941A8">
        <w:t xml:space="preserve">b) </w:t>
      </w:r>
      <w:r w:rsidR="00E64E9F" w:rsidRPr="00D941A8">
        <w:t>Sim e há mensuração</w:t>
      </w:r>
    </w:p>
    <w:p w14:paraId="7B063AD9" w14:textId="610B8CCA" w:rsidR="00E64E9F" w:rsidRPr="002D479C" w:rsidRDefault="003C4EE4" w:rsidP="00E64E9F">
      <w:pPr>
        <w:pStyle w:val="Alternativas"/>
      </w:pPr>
      <w:r w:rsidRPr="00D941A8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8D39EF" w:rsidRPr="00F80262">
        <w:t xml:space="preserve"> c) </w:t>
      </w:r>
      <w:r w:rsidR="008D39EF" w:rsidRPr="002D479C">
        <w:t>Não</w:t>
      </w:r>
    </w:p>
    <w:p w14:paraId="1DEFB8C5" w14:textId="5960B51F" w:rsidR="00DD2DD5" w:rsidRDefault="00DD2DD5" w:rsidP="007100D8">
      <w:pPr>
        <w:pStyle w:val="StyleEstiloDocumentacaoCinzaesquerda175cmBold"/>
      </w:pPr>
      <w:r w:rsidRPr="00D941A8">
        <w:t>(D) Documentos oficiais da companhia descrevendo a gestão de ativos intangíveis e exemplo de aplicação.</w:t>
      </w:r>
      <w:bookmarkStart w:id="75" w:name="_Toc199180100"/>
      <w:bookmarkStart w:id="76" w:name="_Toc199180336"/>
      <w:bookmarkStart w:id="77" w:name="_Toc202084903"/>
      <w:bookmarkStart w:id="78" w:name="_Toc231055418"/>
      <w:bookmarkStart w:id="79" w:name="_Toc261960565"/>
      <w:bookmarkStart w:id="80" w:name="_Toc297824746"/>
    </w:p>
    <w:p w14:paraId="60E03E69" w14:textId="49AE0C96" w:rsidR="00E64E9F" w:rsidRPr="0000433A" w:rsidRDefault="00E64E9F" w:rsidP="00E64E9F">
      <w:pPr>
        <w:pStyle w:val="Ttulo3"/>
      </w:pPr>
      <w:bookmarkStart w:id="81" w:name="_Toc448929263"/>
      <w:bookmarkStart w:id="82" w:name="_Toc420944567"/>
      <w:r w:rsidRPr="0000433A">
        <w:t xml:space="preserve">INDICADOR </w:t>
      </w:r>
      <w:r w:rsidR="00E86948">
        <w:t>5</w:t>
      </w:r>
      <w:r w:rsidRPr="0000433A">
        <w:t xml:space="preserve">. </w:t>
      </w:r>
      <w:r w:rsidRPr="0000433A">
        <w:rPr>
          <w:color w:val="743B87"/>
        </w:rPr>
        <w:t>GESTÃO DO DESEMPENHO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5C71B89" w14:textId="77777777" w:rsidR="00E64E9F" w:rsidRPr="003C4EE4" w:rsidRDefault="00E64E9F" w:rsidP="00CA5F51">
      <w:pPr>
        <w:pStyle w:val="QuestaoECO1"/>
        <w:ind w:left="1134" w:hanging="1134"/>
      </w:pPr>
      <w:r w:rsidRPr="003C4EE4">
        <w:t>Existe sistema de gestão de desempenho baseado em indicadores vinculados ao planejamento estratégico?</w:t>
      </w:r>
    </w:p>
    <w:p w14:paraId="127824FF" w14:textId="77777777" w:rsidR="00E64E9F" w:rsidRPr="0000433A" w:rsidRDefault="00E64E9F" w:rsidP="00E64E9F">
      <w:pPr>
        <w:pStyle w:val="ProtocoloEF"/>
      </w:pPr>
      <w:proofErr w:type="gramStart"/>
      <w:r w:rsidRPr="0000433A">
        <w:t>(P) Refere-se</w:t>
      </w:r>
      <w:proofErr w:type="gramEnd"/>
      <w:r w:rsidRPr="0000433A">
        <w:t xml:space="preserve"> à metodologia para aferir e monitorar o alinhamento entre os objetivos estratégicos e a operação da companhia.</w:t>
      </w:r>
    </w:p>
    <w:p w14:paraId="6FD87EA7" w14:textId="77777777" w:rsidR="00783B15" w:rsidRPr="0000433A" w:rsidRDefault="00783B15" w:rsidP="00AD2D6E">
      <w:pPr>
        <w:pStyle w:val="AlternativaSN"/>
        <w:keepNext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F80262">
        <w:rPr>
          <w:rFonts w:ascii="MS Gothic" w:hAnsi="MS Gothic"/>
          <w:color w:val="C0C0C0"/>
          <w:sz w:val="22"/>
        </w:rPr>
        <w:t xml:space="preserve"> </w:t>
      </w:r>
      <w:r>
        <w:t>a) S</w:t>
      </w:r>
      <w:r w:rsidRPr="0000433A">
        <w:t>im</w:t>
      </w:r>
    </w:p>
    <w:p w14:paraId="1DD7C64F" w14:textId="5F7FBA10" w:rsidR="00E64E9F" w:rsidRPr="0000433A" w:rsidRDefault="00783B15" w:rsidP="00783B15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00433A">
        <w:rPr>
          <w:color w:val="C0C0C0"/>
          <w:sz w:val="28"/>
        </w:rPr>
        <w:t xml:space="preserve"> </w:t>
      </w:r>
      <w:r>
        <w:t>b)</w:t>
      </w:r>
      <w:r w:rsidRPr="00AD2D6E">
        <w:t xml:space="preserve"> </w:t>
      </w:r>
      <w:r>
        <w:t>N</w:t>
      </w:r>
      <w:r w:rsidRPr="0000433A">
        <w:t>ão</w:t>
      </w:r>
    </w:p>
    <w:p w14:paraId="79DF7F37" w14:textId="77777777" w:rsidR="00E64E9F" w:rsidRDefault="00E64E9F" w:rsidP="00E64E9F">
      <w:pPr>
        <w:pStyle w:val="StyleEstiloDocumentacaoCinzaesquerda175cmBold"/>
      </w:pPr>
      <w:r w:rsidRPr="0000433A">
        <w:t>(D) Documento oficial da companhia descrevendo o sistema de gestão de desempenho baseado em indicadores e exemplo de aplicação. Poderão ser utilizados artifícios que ocultem as informações confidenciais, porém a estrutura de indicadores deverá estar visível.</w:t>
      </w:r>
    </w:p>
    <w:p w14:paraId="5875EC0C" w14:textId="04077715" w:rsidR="008134DD" w:rsidRPr="0000433A" w:rsidRDefault="00E64E9F" w:rsidP="008134DD">
      <w:pPr>
        <w:pStyle w:val="Ttulo2"/>
        <w:rPr>
          <w:color w:val="743B87"/>
          <w:sz w:val="32"/>
        </w:rPr>
      </w:pPr>
      <w:bookmarkStart w:id="83" w:name="_Toc199180101"/>
      <w:bookmarkStart w:id="84" w:name="_Toc199180337"/>
      <w:bookmarkStart w:id="85" w:name="_Toc202084904"/>
      <w:bookmarkStart w:id="86" w:name="_Toc231055419"/>
      <w:bookmarkStart w:id="87" w:name="_Toc261960567"/>
      <w:bookmarkStart w:id="88" w:name="_Toc297824748"/>
      <w:bookmarkStart w:id="89" w:name="_Toc448929264"/>
      <w:bookmarkStart w:id="90" w:name="_Toc420944568"/>
      <w:r w:rsidRPr="0000433A">
        <w:t xml:space="preserve">CRITÉRIO III </w:t>
      </w:r>
      <w:r w:rsidRPr="00C448A3">
        <w:t xml:space="preserve">– </w:t>
      </w:r>
      <w:r w:rsidRPr="00F80262">
        <w:rPr>
          <w:color w:val="743B87"/>
        </w:rPr>
        <w:t>DESEMPENHO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3EED6186" w14:textId="6554F95B" w:rsidR="00E64E9F" w:rsidRPr="0000433A" w:rsidRDefault="00E64E9F" w:rsidP="00E64E9F">
      <w:pPr>
        <w:pStyle w:val="Ttulo3"/>
      </w:pPr>
      <w:bookmarkStart w:id="91" w:name="_Toc199180102"/>
      <w:bookmarkStart w:id="92" w:name="_Toc199180338"/>
      <w:bookmarkStart w:id="93" w:name="_Toc202084905"/>
      <w:bookmarkStart w:id="94" w:name="_Toc231055420"/>
      <w:bookmarkStart w:id="95" w:name="_Toc261960568"/>
      <w:bookmarkStart w:id="96" w:name="_Toc297824749"/>
      <w:bookmarkStart w:id="97" w:name="_Toc448929265"/>
      <w:bookmarkStart w:id="98" w:name="_Toc420944569"/>
      <w:r w:rsidRPr="0000433A">
        <w:t xml:space="preserve">INDICADOR </w:t>
      </w:r>
      <w:r w:rsidR="00E86948">
        <w:t>6</w:t>
      </w:r>
      <w:r w:rsidRPr="0000433A">
        <w:t xml:space="preserve">. </w:t>
      </w:r>
      <w:r w:rsidRPr="0000433A">
        <w:rPr>
          <w:color w:val="743B87"/>
        </w:rPr>
        <w:t>DEMONSTRAÇÕES FINANCEIRAS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33C3315D" w14:textId="77777777" w:rsidR="00E64E9F" w:rsidRPr="0000433A" w:rsidRDefault="0047362E" w:rsidP="00CA5F51">
      <w:pPr>
        <w:pStyle w:val="QuestaoECO1"/>
        <w:ind w:left="1134" w:hanging="1134"/>
      </w:pPr>
      <w:r w:rsidRPr="0000433A">
        <w:t xml:space="preserve">Assinale as alternativas que caracterizam as práticas da companhia em relação às </w:t>
      </w:r>
      <w:r w:rsidR="00E64E9F" w:rsidRPr="0000433A">
        <w:t>demonstrações financeiras</w:t>
      </w:r>
      <w:r w:rsidRPr="0000433A">
        <w:t>:</w:t>
      </w:r>
    </w:p>
    <w:p w14:paraId="624994E6" w14:textId="3421EB89" w:rsidR="00E64E9F" w:rsidRPr="0000433A" w:rsidRDefault="00E64E9F" w:rsidP="00E64E9F">
      <w:pPr>
        <w:pStyle w:val="ProtocoloEF"/>
      </w:pPr>
      <w:r w:rsidRPr="0000433A">
        <w:t xml:space="preserve">(P) Controladas de capital fechado poderão responder afirmativamente caso estas informações sejam publicadas pela controladora, ainda que de maneira consolidada. </w:t>
      </w:r>
    </w:p>
    <w:p w14:paraId="3BE22CC6" w14:textId="132C2004" w:rsidR="00F47714" w:rsidRPr="0000433A" w:rsidRDefault="003C4EE4" w:rsidP="00694B5B">
      <w:pPr>
        <w:pStyle w:val="AlternativaSN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t xml:space="preserve"> </w:t>
      </w:r>
      <w:r w:rsidR="00794240" w:rsidRPr="0000433A">
        <w:t xml:space="preserve">a) </w:t>
      </w:r>
      <w:r w:rsidR="00CB5C46" w:rsidRPr="0000433A">
        <w:t xml:space="preserve">Não prepara as demonstrações financeiras </w:t>
      </w:r>
      <w:r w:rsidR="00CB5C46">
        <w:t>atualizadas monetariamente</w:t>
      </w:r>
      <w:r w:rsidR="00CB5C46" w:rsidRPr="0000433A">
        <w:t xml:space="preserve">, porém elabora </w:t>
      </w:r>
      <w:r w:rsidR="00CB5C46" w:rsidRPr="0000433A">
        <w:rPr>
          <w:b/>
          <w:color w:val="0000FF"/>
        </w:rPr>
        <w:t>relatórios gerenciais</w:t>
      </w:r>
      <w:r w:rsidR="00CB5C46" w:rsidRPr="0000433A">
        <w:t xml:space="preserve"> </w:t>
      </w:r>
      <w:r w:rsidR="00CB5C46">
        <w:t>atualizados monetariamente</w:t>
      </w:r>
      <w:r w:rsidR="00CB5C46" w:rsidRPr="0000433A">
        <w:t xml:space="preserve"> para </w:t>
      </w:r>
      <w:proofErr w:type="gramStart"/>
      <w:r w:rsidR="00CB5C46" w:rsidRPr="0000433A">
        <w:t>uso</w:t>
      </w:r>
      <w:proofErr w:type="gramEnd"/>
      <w:r w:rsidR="00CB5C46" w:rsidRPr="0000433A">
        <w:t xml:space="preserve"> interno </w:t>
      </w:r>
    </w:p>
    <w:p w14:paraId="6EDC6D03" w14:textId="6D32AE5C" w:rsidR="00794240" w:rsidRPr="0000433A" w:rsidRDefault="003C4EE4" w:rsidP="00694B5B">
      <w:pPr>
        <w:pStyle w:val="AlternativaSN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794240" w:rsidRPr="0000433A">
        <w:rPr>
          <w:rFonts w:cs="Verdana"/>
          <w:color w:val="C0C0C0"/>
          <w:sz w:val="28"/>
        </w:rPr>
        <w:t xml:space="preserve"> </w:t>
      </w:r>
      <w:r w:rsidR="00794240" w:rsidRPr="0000433A">
        <w:t xml:space="preserve">b) </w:t>
      </w:r>
      <w:r w:rsidR="0047362E" w:rsidRPr="0000433A">
        <w:t>P</w:t>
      </w:r>
      <w:r w:rsidR="00F903D4" w:rsidRPr="0000433A">
        <w:t>repara</w:t>
      </w:r>
      <w:r w:rsidR="0047362E" w:rsidRPr="0000433A">
        <w:t xml:space="preserve"> as demonstrações financeiras </w:t>
      </w:r>
      <w:r w:rsidR="00F67AEC">
        <w:t>atualizadas monetariamente</w:t>
      </w:r>
      <w:r w:rsidR="00F903D4" w:rsidRPr="0000433A">
        <w:t xml:space="preserve">, </w:t>
      </w:r>
      <w:r w:rsidR="00E23D7D" w:rsidRPr="0000433A">
        <w:t>porém</w:t>
      </w:r>
      <w:r w:rsidR="00AE4DE6">
        <w:t xml:space="preserve"> </w:t>
      </w:r>
      <w:r w:rsidR="007C6DBB">
        <w:t>as mesmas não são publicadas</w:t>
      </w:r>
    </w:p>
    <w:p w14:paraId="194EF810" w14:textId="3497F570" w:rsidR="001D6D38" w:rsidRPr="0000433A" w:rsidRDefault="003C4EE4" w:rsidP="00694B5B">
      <w:pPr>
        <w:pStyle w:val="AlternativaSN"/>
        <w:spacing w:before="60"/>
        <w:ind w:left="1724" w:hanging="624"/>
      </w:pPr>
      <w:proofErr w:type="gramStart"/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t xml:space="preserve"> </w:t>
      </w:r>
      <w:r w:rsidR="00794240" w:rsidRPr="0000433A">
        <w:t>c)</w:t>
      </w:r>
      <w:proofErr w:type="gramEnd"/>
      <w:r w:rsidR="00794240" w:rsidRPr="0000433A">
        <w:t xml:space="preserve"> </w:t>
      </w:r>
      <w:r w:rsidR="00CB5C46" w:rsidRPr="0000433A">
        <w:t xml:space="preserve">Prepara e publica as demonstrações financeiras </w:t>
      </w:r>
      <w:r w:rsidR="00CB5C46">
        <w:rPr>
          <w:b/>
          <w:color w:val="0000FF"/>
        </w:rPr>
        <w:t>atualizadas monetariamente</w:t>
      </w:r>
      <w:r w:rsidR="00CB5C46" w:rsidRPr="0000433A" w:rsidDel="00CB5C46">
        <w:t xml:space="preserve"> </w:t>
      </w:r>
    </w:p>
    <w:p w14:paraId="058F4DEA" w14:textId="44AF9B5C" w:rsidR="00794240" w:rsidRPr="0000433A" w:rsidRDefault="003C4EE4" w:rsidP="00694B5B">
      <w:pPr>
        <w:pStyle w:val="AlternativaSN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1D6D38" w:rsidRPr="0000433A">
        <w:t xml:space="preserve"> d) </w:t>
      </w:r>
      <w:r w:rsidR="00E64E9F" w:rsidRPr="0000433A">
        <w:t>Não</w:t>
      </w:r>
      <w:r w:rsidR="00E86948">
        <w:t xml:space="preserve"> </w:t>
      </w:r>
      <w:r w:rsidR="00F67AEC">
        <w:t>faz atualização monetária</w:t>
      </w:r>
    </w:p>
    <w:p w14:paraId="65ACC426" w14:textId="77777777" w:rsidR="00F47714" w:rsidRPr="0000433A" w:rsidRDefault="00794240">
      <w:pPr>
        <w:pStyle w:val="StyleEstiloDocumentacaoCinzaesquerda175cmBold"/>
      </w:pPr>
      <w:r w:rsidRPr="0000433A">
        <w:lastRenderedPageBreak/>
        <w:t xml:space="preserve">(D) Documento correspondente. </w:t>
      </w:r>
    </w:p>
    <w:p w14:paraId="2FEDE436" w14:textId="1851B137" w:rsidR="00E64E9F" w:rsidRPr="0000433A" w:rsidRDefault="00E64E9F" w:rsidP="00CA5F51">
      <w:pPr>
        <w:pStyle w:val="QuestaoECO1"/>
        <w:ind w:left="1134" w:hanging="1134"/>
      </w:pPr>
      <w:bookmarkStart w:id="99" w:name="_Toc199180103"/>
      <w:bookmarkStart w:id="100" w:name="_Toc199180339"/>
      <w:bookmarkStart w:id="101" w:name="_Toc202084906"/>
      <w:r w:rsidRPr="0000433A">
        <w:t xml:space="preserve">As </w:t>
      </w:r>
      <w:r w:rsidRPr="00F80262">
        <w:rPr>
          <w:b/>
          <w:color w:val="0000FF"/>
        </w:rPr>
        <w:t>Notas Explicativas</w:t>
      </w:r>
      <w:r w:rsidRPr="0000433A">
        <w:t xml:space="preserve"> abordam</w:t>
      </w:r>
      <w:r w:rsidR="00F2006D">
        <w:t xml:space="preserve"> de forma quantitativa</w:t>
      </w:r>
      <w:r w:rsidRPr="0000433A">
        <w:t>:</w:t>
      </w:r>
    </w:p>
    <w:p w14:paraId="5458AF80" w14:textId="7FEB2E79" w:rsidR="006E737C" w:rsidRPr="0000433A" w:rsidRDefault="00E64E9F">
      <w:pPr>
        <w:pStyle w:val="ProtocoloEF"/>
      </w:pPr>
      <w:r w:rsidRPr="0000433A">
        <w:t>(P) Controladas de capital fechado poderão responder afirmativamente caso estas informações sejam publicadas pela controladora, ainda que de maneira consolidada.</w:t>
      </w:r>
      <w:r w:rsidR="001A0DEF" w:rsidRPr="0000433A">
        <w:t xml:space="preserve"> A publicação de informações em relatórios trimestrais pode ser considerada na resposta desde que seja realizada e</w:t>
      </w:r>
      <w:r w:rsidR="008E56A2" w:rsidRPr="0000433A">
        <w:t>m todos os informes e compilada</w:t>
      </w:r>
      <w:r w:rsidR="001A0DEF" w:rsidRPr="0000433A">
        <w:t xml:space="preserve"> no demonstrativo </w:t>
      </w:r>
      <w:r w:rsidR="00FB20DD" w:rsidRPr="0000433A">
        <w:t>anual.</w:t>
      </w:r>
      <w:r w:rsidR="00DD3C97">
        <w:t xml:space="preserve"> Na</w:t>
      </w:r>
      <w:r w:rsidR="00E10503" w:rsidRPr="0000433A">
        <w:t xml:space="preserve"> alternativa (a), os benefícios abordados devem ir além dos obrigatórios por lei.</w:t>
      </w:r>
      <w:r w:rsidR="00DD3C97">
        <w:t xml:space="preserve"> Na alternativa (b</w:t>
      </w:r>
      <w:r w:rsidR="00FB20DD" w:rsidRPr="0000433A">
        <w:t>), considerar qu</w:t>
      </w:r>
      <w:r w:rsidR="008B22C5">
        <w:t>e risco socioambiental se refere</w:t>
      </w:r>
      <w:r w:rsidR="00FB20DD" w:rsidRPr="0000433A">
        <w:t xml:space="preserve"> a </w:t>
      </w:r>
      <w:r w:rsidR="00F83D80" w:rsidRPr="0000433A">
        <w:t xml:space="preserve">questões </w:t>
      </w:r>
      <w:r w:rsidR="00DD3C97">
        <w:t>ambientais e sociais</w:t>
      </w:r>
      <w:r w:rsidR="00FB20DD" w:rsidRPr="0000433A">
        <w:t xml:space="preserve"> </w:t>
      </w:r>
      <w:r w:rsidR="00F83D80" w:rsidRPr="0000433A">
        <w:t>que incluem</w:t>
      </w:r>
      <w:r w:rsidR="00CD0DA2">
        <w:t>, por exemplo,</w:t>
      </w:r>
      <w:r w:rsidR="00F83D80" w:rsidRPr="0000433A">
        <w:t xml:space="preserve"> saúde, segurança e </w:t>
      </w:r>
      <w:r w:rsidR="00497EF6" w:rsidRPr="0000433A">
        <w:t xml:space="preserve">relações </w:t>
      </w:r>
      <w:r w:rsidR="00FB20DD" w:rsidRPr="0000433A">
        <w:t>trabalhista</w:t>
      </w:r>
      <w:r w:rsidR="00497EF6" w:rsidRPr="0000433A">
        <w:t>s</w:t>
      </w:r>
      <w:r w:rsidR="00FB20DD" w:rsidRPr="0000433A">
        <w:t xml:space="preserve">. </w:t>
      </w:r>
      <w:r w:rsidR="00CD0DA2">
        <w:t>Segundo o CPC 33, benefícios pós-emprego são os benefícios a empregados (exceto benefícios rescisórios), que serão pagos após o período de emprego.</w:t>
      </w:r>
    </w:p>
    <w:p w14:paraId="6951B111" w14:textId="777045C5" w:rsidR="00D44F90" w:rsidRPr="0000433A" w:rsidRDefault="004710B2" w:rsidP="00D44F90">
      <w:pPr>
        <w:pStyle w:val="StyleEstiloDocumentacaoCinzaesquerda175cmBold"/>
      </w:pPr>
      <w:r>
        <w:t>(GRI G4)</w:t>
      </w:r>
      <w:r w:rsidRPr="0000433A">
        <w:t xml:space="preserve"> Indicador</w:t>
      </w:r>
      <w:r>
        <w:t xml:space="preserve"> EC</w:t>
      </w:r>
      <w:r w:rsidR="000201A9">
        <w:t>1 e EC3</w:t>
      </w:r>
    </w:p>
    <w:p w14:paraId="7F49172C" w14:textId="29319C8A" w:rsidR="00E64E9F" w:rsidRPr="0000433A" w:rsidRDefault="00694B5B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 xml:space="preserve">a) Benefícios </w:t>
      </w:r>
      <w:r w:rsidR="00832C53">
        <w:t>pós-emprego</w:t>
      </w:r>
    </w:p>
    <w:p w14:paraId="320AFA9B" w14:textId="7421BB93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832C53">
        <w:t>b</w:t>
      </w:r>
      <w:r w:rsidR="00E64E9F" w:rsidRPr="0068451E">
        <w:t xml:space="preserve">) </w:t>
      </w:r>
      <w:r w:rsidR="00E64E9F" w:rsidRPr="004277E9">
        <w:t>Gestão de</w:t>
      </w:r>
      <w:r w:rsidR="00E64E9F" w:rsidRPr="003C4EE4">
        <w:rPr>
          <w:rFonts w:eastAsia="SimSun"/>
          <w:b/>
          <w:color w:val="0000FF"/>
          <w:lang w:eastAsia="zh-CN"/>
        </w:rPr>
        <w:t xml:space="preserve"> Risco</w:t>
      </w:r>
      <w:r w:rsidR="00E64E9F" w:rsidRPr="00CF19C5">
        <w:t xml:space="preserve"> </w:t>
      </w:r>
      <w:r w:rsidR="00E64E9F" w:rsidRPr="004277E9">
        <w:rPr>
          <w:b/>
          <w:color w:val="0000FF"/>
        </w:rPr>
        <w:t>Socioambiental</w:t>
      </w:r>
    </w:p>
    <w:p w14:paraId="6A3CDD74" w14:textId="09974DB9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832C53">
        <w:t>c</w:t>
      </w:r>
      <w:r w:rsidR="00E64E9F" w:rsidRPr="0000433A">
        <w:t>) Nenhuma das anteriores</w:t>
      </w:r>
    </w:p>
    <w:p w14:paraId="4D6D77E5" w14:textId="2A0C5F05" w:rsidR="00DD2DD5" w:rsidRPr="0000433A" w:rsidRDefault="00E64E9F" w:rsidP="00390BEF">
      <w:pPr>
        <w:pStyle w:val="StyleEstiloDocumentacaoCinzaesquerda175cmBold"/>
      </w:pPr>
      <w:r w:rsidRPr="0000433A">
        <w:t xml:space="preserve">(D) </w:t>
      </w:r>
      <w:r w:rsidR="003F086E">
        <w:t>Nota explicativa</w:t>
      </w:r>
      <w:r w:rsidR="003F086E" w:rsidRPr="0000433A">
        <w:t xml:space="preserve"> ressaltando os trechos referentes às alternativas assinaladas.</w:t>
      </w:r>
    </w:p>
    <w:p w14:paraId="2D47D58B" w14:textId="06FA5075" w:rsidR="00DD2DD5" w:rsidRDefault="00E704A0">
      <w:pPr>
        <w:pStyle w:val="QuestaoECO1"/>
        <w:ind w:left="1134" w:hanging="1134"/>
      </w:pPr>
      <w:bookmarkStart w:id="102" w:name="_Toc231055421"/>
      <w:bookmarkStart w:id="103" w:name="_Toc261960569"/>
      <w:bookmarkStart w:id="104" w:name="_Toc297824750"/>
      <w:r>
        <w:t xml:space="preserve">Nas Demonstrações </w:t>
      </w:r>
      <w:r w:rsidR="00832C53">
        <w:t>Financeiras, o</w:t>
      </w:r>
      <w:r w:rsidR="00E45483">
        <w:t xml:space="preserve"> </w:t>
      </w:r>
      <w:r w:rsidR="00E45483" w:rsidRPr="00E45483">
        <w:rPr>
          <w:b/>
          <w:color w:val="0000FF"/>
        </w:rPr>
        <w:t>I</w:t>
      </w:r>
      <w:r w:rsidR="00DD2DD5" w:rsidRPr="00E45483">
        <w:rPr>
          <w:b/>
          <w:color w:val="0000FF"/>
        </w:rPr>
        <w:t>nvestimento</w:t>
      </w:r>
      <w:r w:rsidR="00E45483" w:rsidRPr="00E45483">
        <w:rPr>
          <w:b/>
          <w:color w:val="0000FF"/>
        </w:rPr>
        <w:t xml:space="preserve"> Social Privado</w:t>
      </w:r>
      <w:r w:rsidR="00DD2DD5" w:rsidRPr="00BF29EA">
        <w:t xml:space="preserve"> </w:t>
      </w:r>
      <w:r w:rsidR="00E45483">
        <w:t>é</w:t>
      </w:r>
      <w:r w:rsidR="00DD2DD5">
        <w:t xml:space="preserve"> divulgado:</w:t>
      </w:r>
    </w:p>
    <w:p w14:paraId="3D82B965" w14:textId="4BED4B9B" w:rsidR="00C7721D" w:rsidRPr="008F74D8" w:rsidRDefault="006E0E70" w:rsidP="00C7721D">
      <w:pPr>
        <w:pStyle w:val="ProtocoloEF"/>
        <w:rPr>
          <w:rFonts w:ascii="Calibri" w:hAnsi="Calibri"/>
          <w:color w:val="FF0000"/>
          <w:szCs w:val="24"/>
        </w:rPr>
      </w:pPr>
      <w:r>
        <w:t xml:space="preserve"> </w:t>
      </w:r>
      <w:r w:rsidR="00C7721D">
        <w:t>(</w:t>
      </w:r>
      <w:r w:rsidR="00C7721D" w:rsidRPr="0000433A">
        <w:t xml:space="preserve">P) </w:t>
      </w:r>
      <w:r w:rsidR="00C7721D">
        <w:t xml:space="preserve">Exemplos de Investimento Social Privado (ISP) podem ser iniciativas nas áreas de educação, cultura, saúde, geração de renda, acesso à informação e infraestrutura, entre outras. Serão considerados apenas os ISP identificados com a empresa pelo CNPJ. O </w:t>
      </w:r>
      <w:r w:rsidR="002B0252">
        <w:t>Grupo de Institutos Fundações e Empresas (</w:t>
      </w:r>
      <w:r w:rsidR="00C7721D">
        <w:t>GIFE</w:t>
      </w:r>
      <w:r w:rsidR="002B0252">
        <w:t>)</w:t>
      </w:r>
      <w:r w:rsidR="00C7721D">
        <w:t xml:space="preserve"> considera que “o</w:t>
      </w:r>
      <w:r w:rsidR="00C7721D" w:rsidRPr="008F74D8">
        <w:rPr>
          <w:rFonts w:ascii="Calibri" w:hAnsi="Calibri"/>
          <w:color w:val="FF0000"/>
          <w:szCs w:val="24"/>
        </w:rPr>
        <w:t xml:space="preserve"> </w:t>
      </w:r>
      <w:r w:rsidR="00C7721D" w:rsidRPr="00453711">
        <w:t>ISP</w:t>
      </w:r>
      <w:r w:rsidR="00C7721D" w:rsidRPr="008F74D8">
        <w:rPr>
          <w:rFonts w:ascii="Calibri" w:hAnsi="Calibri"/>
          <w:color w:val="FF0000"/>
          <w:szCs w:val="24"/>
        </w:rPr>
        <w:t xml:space="preserve"> </w:t>
      </w:r>
      <w:r w:rsidR="00C7721D" w:rsidRPr="00453711">
        <w:t>pode ser alavancado por meio de incentivos fiscais concedidos pelo poder público e também pela alocação de recursos não financeiros e intangíveis</w:t>
      </w:r>
      <w:r w:rsidR="00C7721D">
        <w:t>”.</w:t>
      </w:r>
      <w:r w:rsidR="00C7721D" w:rsidRPr="00453711">
        <w:t xml:space="preserve"> </w:t>
      </w:r>
    </w:p>
    <w:p w14:paraId="5B0F302E" w14:textId="459D5C9B" w:rsidR="00C7721D" w:rsidRDefault="00C7721D" w:rsidP="00C7721D">
      <w:pPr>
        <w:pStyle w:val="ProtocoloEF"/>
      </w:pPr>
      <w:r w:rsidRPr="00DD3C97">
        <w:t xml:space="preserve">O pronunciamento técnico </w:t>
      </w:r>
      <w:r>
        <w:t xml:space="preserve">nº 09 </w:t>
      </w:r>
      <w:r w:rsidRPr="00DD3C97">
        <w:t>do Comitê de Pr</w:t>
      </w:r>
      <w:r>
        <w:t>onunciamentos Contábeis (CPC)</w:t>
      </w:r>
      <w:r w:rsidRPr="00DD3C97">
        <w:t xml:space="preserve"> recomenda a divulgação dos investimentos realizados na comunidade</w:t>
      </w:r>
      <w:r w:rsidR="008308B6">
        <w:t xml:space="preserve"> (Município, Estado e a própria Federação)</w:t>
      </w:r>
      <w:r w:rsidRPr="00DD3C97">
        <w:t xml:space="preserve"> na Demonstração do Valor Adicionado. (Fonte: Pronunciamento Técnico CPC 09, www.cpc.org.br/)</w:t>
      </w:r>
    </w:p>
    <w:p w14:paraId="3DD22764" w14:textId="77777777" w:rsidR="006E0E70" w:rsidRDefault="006E0E70" w:rsidP="006E0E70">
      <w:pPr>
        <w:pStyle w:val="StyleEstiloDocumentacaoCinzaesquerda175cmBold"/>
        <w:pBdr>
          <w:left w:val="single" w:sz="4" w:space="1" w:color="F3F3F3"/>
        </w:pBdr>
      </w:pPr>
      <w:r>
        <w:t>(GRI G4)</w:t>
      </w:r>
      <w:r w:rsidRPr="0000433A">
        <w:t xml:space="preserve"> </w:t>
      </w:r>
      <w:r>
        <w:t>Indicador EC1</w:t>
      </w:r>
    </w:p>
    <w:p w14:paraId="2FB4D24C" w14:textId="1422727F" w:rsidR="002911C4" w:rsidRPr="0000433A" w:rsidRDefault="002911C4" w:rsidP="002911C4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Pr="0000433A">
        <w:rPr>
          <w:color w:val="C0C0C0"/>
          <w:sz w:val="28"/>
        </w:rPr>
        <w:t xml:space="preserve"> </w:t>
      </w:r>
      <w:r w:rsidRPr="0000433A">
        <w:t xml:space="preserve">a) </w:t>
      </w:r>
      <w:r w:rsidR="00CB5C46">
        <w:t xml:space="preserve">No Relatório da Administração </w:t>
      </w:r>
    </w:p>
    <w:p w14:paraId="46F48ABF" w14:textId="6C739843" w:rsidR="002911C4" w:rsidRPr="0000433A" w:rsidRDefault="002911C4" w:rsidP="002911C4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Pr="0000433A">
        <w:rPr>
          <w:color w:val="C0C0C0"/>
          <w:sz w:val="28"/>
        </w:rPr>
        <w:t xml:space="preserve"> </w:t>
      </w:r>
      <w:r w:rsidRPr="0000433A">
        <w:t xml:space="preserve">b) </w:t>
      </w:r>
      <w:r>
        <w:t xml:space="preserve">Nas </w:t>
      </w:r>
      <w:r w:rsidRPr="001D5E94">
        <w:rPr>
          <w:rFonts w:eastAsia="SimSun"/>
          <w:b/>
          <w:color w:val="0000FF"/>
          <w:lang w:eastAsia="zh-CN"/>
        </w:rPr>
        <w:t>Notas Explicativas</w:t>
      </w:r>
    </w:p>
    <w:p w14:paraId="2E7B92C3" w14:textId="088F3E7E" w:rsidR="002911C4" w:rsidRDefault="002911C4" w:rsidP="002911C4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Pr="0000433A">
        <w:rPr>
          <w:color w:val="C0C0C0"/>
          <w:sz w:val="28"/>
        </w:rPr>
        <w:t xml:space="preserve"> </w:t>
      </w:r>
      <w:proofErr w:type="gramStart"/>
      <w:r w:rsidRPr="0000433A">
        <w:t xml:space="preserve">c) </w:t>
      </w:r>
      <w:r w:rsidR="00CB5C46">
        <w:t>Na</w:t>
      </w:r>
      <w:proofErr w:type="gramEnd"/>
      <w:r w:rsidR="00CB5C46">
        <w:t xml:space="preserve"> DVA – </w:t>
      </w:r>
      <w:r w:rsidR="00CB5C46" w:rsidRPr="007100D8">
        <w:rPr>
          <w:rFonts w:eastAsia="SimSun"/>
          <w:b/>
          <w:color w:val="0000FF"/>
          <w:lang w:eastAsia="zh-CN"/>
        </w:rPr>
        <w:t>Demonstração do Valor Adicionado</w:t>
      </w:r>
      <w:r w:rsidR="00CB5C46" w:rsidDel="00CB5C46">
        <w:t xml:space="preserve"> </w:t>
      </w:r>
    </w:p>
    <w:p w14:paraId="6039D2BD" w14:textId="40F68013" w:rsidR="00DD2DD5" w:rsidRDefault="00DD2DD5" w:rsidP="002911C4">
      <w:pPr>
        <w:pStyle w:val="Alternativas"/>
        <w:rPr>
          <w:rFonts w:eastAsia="SimSun"/>
          <w:color w:val="auto"/>
          <w:lang w:eastAsia="zh-CN"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Pr="0000433A">
        <w:rPr>
          <w:color w:val="C0C0C0"/>
          <w:sz w:val="28"/>
        </w:rPr>
        <w:t xml:space="preserve"> </w:t>
      </w:r>
      <w:proofErr w:type="gramStart"/>
      <w:r w:rsidRPr="0000433A">
        <w:t>d</w:t>
      </w:r>
      <w:r w:rsidRPr="0068451E">
        <w:t xml:space="preserve">) </w:t>
      </w:r>
      <w:r w:rsidR="00EC7F4C" w:rsidRPr="00D75041">
        <w:rPr>
          <w:rFonts w:eastAsia="SimSun"/>
          <w:color w:val="auto"/>
          <w:lang w:eastAsia="zh-CN"/>
        </w:rPr>
        <w:t>Não</w:t>
      </w:r>
      <w:proofErr w:type="gramEnd"/>
      <w:r w:rsidR="00EC7F4C" w:rsidRPr="00D75041">
        <w:rPr>
          <w:rFonts w:eastAsia="SimSun"/>
          <w:color w:val="auto"/>
          <w:lang w:eastAsia="zh-CN"/>
        </w:rPr>
        <w:t xml:space="preserve"> </w:t>
      </w:r>
      <w:r w:rsidR="00EC7F4C">
        <w:rPr>
          <w:rFonts w:eastAsia="SimSun"/>
          <w:color w:val="auto"/>
          <w:lang w:eastAsia="zh-CN"/>
        </w:rPr>
        <w:t>há investimentos</w:t>
      </w:r>
    </w:p>
    <w:p w14:paraId="530E5560" w14:textId="17297992" w:rsidR="00DD2DD5" w:rsidRPr="0000433A" w:rsidRDefault="00DD2DD5" w:rsidP="00390BE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Pr="0000433A">
        <w:rPr>
          <w:color w:val="C0C0C0"/>
          <w:sz w:val="28"/>
        </w:rPr>
        <w:t xml:space="preserve"> </w:t>
      </w:r>
      <w:r>
        <w:t>e</w:t>
      </w:r>
      <w:r w:rsidRPr="0068451E">
        <w:t xml:space="preserve">) </w:t>
      </w:r>
      <w:r w:rsidR="00EC7F4C" w:rsidRPr="00F80262">
        <w:rPr>
          <w:color w:val="auto"/>
        </w:rPr>
        <w:t>Nenhuma das anteriores</w:t>
      </w:r>
    </w:p>
    <w:p w14:paraId="2EC90C82" w14:textId="7D0CCFCD" w:rsidR="002911C4" w:rsidRDefault="00DD2DD5" w:rsidP="007100D8">
      <w:pPr>
        <w:pStyle w:val="StyleEstiloDocumentacaoCinzaesquerda175cmBold"/>
      </w:pPr>
      <w:r w:rsidRPr="0000433A">
        <w:t>(D) Documento correspondente.</w:t>
      </w:r>
    </w:p>
    <w:p w14:paraId="32015365" w14:textId="4D42AE8C" w:rsidR="00E64E9F" w:rsidRPr="0000433A" w:rsidRDefault="00E64E9F" w:rsidP="00E64E9F">
      <w:pPr>
        <w:pStyle w:val="Ttulo3"/>
        <w:spacing w:before="840"/>
      </w:pPr>
      <w:bookmarkStart w:id="105" w:name="_Toc448929266"/>
      <w:bookmarkStart w:id="106" w:name="_Toc420944570"/>
      <w:r w:rsidRPr="0000433A">
        <w:lastRenderedPageBreak/>
        <w:t xml:space="preserve">INDICADOR </w:t>
      </w:r>
      <w:r w:rsidR="00E86948">
        <w:t>7</w:t>
      </w:r>
      <w:r w:rsidRPr="0000433A">
        <w:t xml:space="preserve">. </w:t>
      </w:r>
      <w:r w:rsidRPr="0000433A">
        <w:rPr>
          <w:color w:val="743B87"/>
        </w:rPr>
        <w:t>LUCRO ECONÔMICO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BE2878">
        <w:rPr>
          <w:color w:val="743B87"/>
        </w:rPr>
        <w:t xml:space="preserve"> </w:t>
      </w:r>
    </w:p>
    <w:p w14:paraId="77E912D1" w14:textId="2A794013" w:rsidR="00E64E9F" w:rsidRPr="003C4EE4" w:rsidRDefault="00E64E9F" w:rsidP="00CA5F51">
      <w:pPr>
        <w:pStyle w:val="QuestaoECO1"/>
        <w:ind w:left="1134" w:hanging="1134"/>
      </w:pPr>
      <w:r w:rsidRPr="003C4EE4">
        <w:t xml:space="preserve">A companhia calcula o </w:t>
      </w:r>
      <w:r w:rsidRPr="003C4EE4">
        <w:rPr>
          <w:b/>
          <w:color w:val="0000FF"/>
        </w:rPr>
        <w:t>lucro econômico</w:t>
      </w:r>
      <w:r w:rsidRPr="003C4EE4">
        <w:t xml:space="preserve"> ou outras medidas de geração de </w:t>
      </w:r>
      <w:r w:rsidRPr="00CF19C5">
        <w:rPr>
          <w:b/>
          <w:color w:val="0000FF"/>
        </w:rPr>
        <w:t>valor econômico</w:t>
      </w:r>
      <w:r w:rsidRPr="003C4EE4">
        <w:t>?</w:t>
      </w:r>
    </w:p>
    <w:p w14:paraId="4383E6EB" w14:textId="77777777" w:rsidR="00E64E9F" w:rsidRPr="0000433A" w:rsidRDefault="00E64E9F" w:rsidP="00E64E9F">
      <w:pPr>
        <w:pStyle w:val="ProtocoloEF"/>
      </w:pPr>
      <w:proofErr w:type="gramStart"/>
      <w:r w:rsidRPr="0000433A">
        <w:t>(P) Não</w:t>
      </w:r>
      <w:proofErr w:type="gramEnd"/>
      <w:r w:rsidRPr="0000433A">
        <w:t xml:space="preserve"> se trata de lucro contábil</w:t>
      </w:r>
      <w:r w:rsidR="000653B4" w:rsidRPr="0000433A">
        <w:t xml:space="preserve"> </w:t>
      </w:r>
      <w:r w:rsidR="005B02C9" w:rsidRPr="0000433A">
        <w:t xml:space="preserve">nem de </w:t>
      </w:r>
      <w:r w:rsidR="00EE075A" w:rsidRPr="0000433A">
        <w:rPr>
          <w:b/>
        </w:rPr>
        <w:t>Demonstração de Valor Adicionado</w:t>
      </w:r>
      <w:r w:rsidR="005B02C9" w:rsidRPr="0000433A">
        <w:t xml:space="preserve"> (DVA)</w:t>
      </w:r>
      <w:r w:rsidRPr="0000433A">
        <w:t>, e sim do resultado obtido após a dedução do custo de todo capital investido. Atentar para as definições contidas no glossário.</w:t>
      </w:r>
    </w:p>
    <w:p w14:paraId="2DC920DF" w14:textId="77777777" w:rsidR="00783B15" w:rsidRPr="0000433A" w:rsidRDefault="00783B15" w:rsidP="00AD2D6E">
      <w:pPr>
        <w:pStyle w:val="AlternativaSN"/>
        <w:keepNext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F80262">
        <w:rPr>
          <w:rFonts w:ascii="MS Gothic" w:hAnsi="MS Gothic"/>
          <w:color w:val="C0C0C0"/>
          <w:sz w:val="22"/>
        </w:rPr>
        <w:t xml:space="preserve"> </w:t>
      </w:r>
      <w:r>
        <w:t>a) S</w:t>
      </w:r>
      <w:r w:rsidRPr="0000433A">
        <w:t>im</w:t>
      </w:r>
    </w:p>
    <w:p w14:paraId="1B1E2FEA" w14:textId="17FEDF4F" w:rsidR="00E64E9F" w:rsidRPr="0000433A" w:rsidRDefault="00783B15" w:rsidP="00783B15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00433A">
        <w:rPr>
          <w:color w:val="C0C0C0"/>
          <w:sz w:val="28"/>
        </w:rPr>
        <w:t xml:space="preserve"> </w:t>
      </w:r>
      <w:r>
        <w:t>b)</w:t>
      </w:r>
      <w:r w:rsidRPr="00AD2D6E">
        <w:t xml:space="preserve"> </w:t>
      </w:r>
      <w:r>
        <w:t>N</w:t>
      </w:r>
      <w:r w:rsidRPr="0000433A">
        <w:t>ão</w:t>
      </w:r>
    </w:p>
    <w:p w14:paraId="7020D755" w14:textId="0CBED021" w:rsidR="00E64E9F" w:rsidRPr="0000433A" w:rsidRDefault="00E64E9F" w:rsidP="00E64E9F">
      <w:pPr>
        <w:pStyle w:val="Natureza2"/>
        <w:ind w:left="1134" w:hanging="1134"/>
      </w:pPr>
      <w:r w:rsidRPr="0000433A">
        <w:rPr>
          <w:b/>
          <w:color w:val="743B87"/>
        </w:rPr>
        <w:t xml:space="preserve">ECO </w:t>
      </w:r>
      <w:r w:rsidR="00E86948">
        <w:rPr>
          <w:b/>
          <w:color w:val="743B87"/>
        </w:rPr>
        <w:t>1</w:t>
      </w:r>
      <w:r w:rsidR="00EB14A3">
        <w:rPr>
          <w:b/>
          <w:color w:val="743B87"/>
        </w:rPr>
        <w:t>4</w:t>
      </w:r>
      <w:r w:rsidRPr="0000433A">
        <w:rPr>
          <w:b/>
          <w:color w:val="743B87"/>
        </w:rPr>
        <w:t>.1</w:t>
      </w:r>
      <w:r w:rsidR="00F00455" w:rsidRPr="0000433A">
        <w:rPr>
          <w:b/>
          <w:color w:val="743B87"/>
        </w:rPr>
        <w:t>.</w:t>
      </w:r>
      <w:r w:rsidRPr="0000433A">
        <w:t xml:space="preserve"> Se SIM para a </w:t>
      </w:r>
      <w:r w:rsidRPr="0000433A">
        <w:rPr>
          <w:color w:val="743B87"/>
        </w:rPr>
        <w:t xml:space="preserve">PERGUNTA </w:t>
      </w:r>
      <w:r w:rsidR="00C32B67" w:rsidRPr="0000433A">
        <w:rPr>
          <w:color w:val="743B87"/>
        </w:rPr>
        <w:t>1</w:t>
      </w:r>
      <w:r w:rsidR="00EB14A3">
        <w:rPr>
          <w:color w:val="743B87"/>
        </w:rPr>
        <w:t>4</w:t>
      </w:r>
      <w:r w:rsidRPr="0000433A">
        <w:t>, a companhia:</w:t>
      </w:r>
    </w:p>
    <w:p w14:paraId="36F1C1FA" w14:textId="77777777" w:rsidR="00E64E9F" w:rsidRPr="0000433A" w:rsidRDefault="00E64E9F" w:rsidP="00E64E9F">
      <w:pPr>
        <w:pStyle w:val="ProtocoloEF"/>
      </w:pPr>
      <w:r w:rsidRPr="0000433A">
        <w:t>(P) Controladas de capital fechado poderão responder afirmativamente caso estas informações sejam publicadas pela controladora, ainda que de maneira consolidada.</w:t>
      </w:r>
    </w:p>
    <w:p w14:paraId="73AB7573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proofErr w:type="gramStart"/>
      <w:r w:rsidR="00E64E9F" w:rsidRPr="0000433A">
        <w:t>a) Di</w:t>
      </w:r>
      <w:r w:rsidR="008D2B95" w:rsidRPr="0000433A">
        <w:t>sponibiliza</w:t>
      </w:r>
      <w:proofErr w:type="gramEnd"/>
      <w:r w:rsidR="006F069B" w:rsidRPr="0000433A">
        <w:t xml:space="preserve"> </w:t>
      </w:r>
      <w:r w:rsidR="00E64E9F" w:rsidRPr="0000433A">
        <w:t>os valores obtidos</w:t>
      </w:r>
      <w:r w:rsidR="006F069B" w:rsidRPr="0000433A">
        <w:t xml:space="preserve"> a</w:t>
      </w:r>
      <w:r w:rsidR="0017279A" w:rsidRPr="0000433A">
        <w:t xml:space="preserve"> </w:t>
      </w:r>
      <w:r w:rsidR="00D10C2F">
        <w:t xml:space="preserve">todo </w:t>
      </w:r>
      <w:r w:rsidR="0017279A" w:rsidRPr="0000433A">
        <w:t>seu público interno</w:t>
      </w:r>
    </w:p>
    <w:p w14:paraId="13C5B09F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proofErr w:type="gramStart"/>
      <w:r w:rsidR="00E64E9F" w:rsidRPr="0000433A">
        <w:t>b) Usa</w:t>
      </w:r>
      <w:proofErr w:type="gramEnd"/>
      <w:r w:rsidR="00E64E9F" w:rsidRPr="0000433A">
        <w:t xml:space="preserve"> os valores obtidos como base para a remuneração variável de seus </w:t>
      </w:r>
      <w:r w:rsidR="00E64E9F" w:rsidRPr="0000433A">
        <w:rPr>
          <w:b/>
          <w:color w:val="0000FF"/>
        </w:rPr>
        <w:t>executivos</w:t>
      </w:r>
    </w:p>
    <w:p w14:paraId="22157059" w14:textId="77777777" w:rsidR="00E64E9F" w:rsidRPr="0000433A" w:rsidRDefault="00694B5B" w:rsidP="00694B5B">
      <w:pPr>
        <w:pStyle w:val="Alternativas"/>
        <w:ind w:left="1724" w:hanging="624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proofErr w:type="gramStart"/>
      <w:r w:rsidR="00E64E9F" w:rsidRPr="0000433A">
        <w:t>c) Usa</w:t>
      </w:r>
      <w:proofErr w:type="gramEnd"/>
      <w:r w:rsidR="00E64E9F" w:rsidRPr="0000433A">
        <w:t xml:space="preserve"> os valores obtidos como base para a remuneração variável dos demais colaboradores</w:t>
      </w:r>
    </w:p>
    <w:p w14:paraId="2B83BCBB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proofErr w:type="gramStart"/>
      <w:r w:rsidR="00E64E9F" w:rsidRPr="0000433A">
        <w:t xml:space="preserve">d) </w:t>
      </w:r>
      <w:r w:rsidR="00E64E9F" w:rsidRPr="00895D71">
        <w:t>Publica</w:t>
      </w:r>
      <w:proofErr w:type="gramEnd"/>
      <w:r w:rsidR="00E64E9F" w:rsidRPr="00895D71">
        <w:t xml:space="preserve"> </w:t>
      </w:r>
      <w:r w:rsidR="00E64E9F" w:rsidRPr="0000433A">
        <w:t>os valores obtidos</w:t>
      </w:r>
    </w:p>
    <w:p w14:paraId="77EC26D3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>e) Nenhuma das anteriores</w:t>
      </w:r>
    </w:p>
    <w:p w14:paraId="399A6523" w14:textId="77777777" w:rsidR="00E64E9F" w:rsidRDefault="00E64E9F" w:rsidP="00E64E9F">
      <w:pPr>
        <w:pStyle w:val="StyleEstiloDocumentacaoCinzaesquerda175cmBold"/>
      </w:pPr>
      <w:r w:rsidRPr="0000433A">
        <w:t>(D) Documento correspondente.</w:t>
      </w:r>
      <w:r w:rsidR="000B3024" w:rsidRPr="0000433A">
        <w:t xml:space="preserve"> Para as alternativas (b) e (c), apresentar a </w:t>
      </w:r>
      <w:r w:rsidR="000B3024" w:rsidRPr="0000433A">
        <w:rPr>
          <w:b/>
        </w:rPr>
        <w:t>política corporativa</w:t>
      </w:r>
      <w:r w:rsidR="00AD6A8E" w:rsidRPr="00CF19C5">
        <w:rPr>
          <w:b/>
        </w:rPr>
        <w:t xml:space="preserve"> </w:t>
      </w:r>
      <w:r w:rsidR="00AD6A8E">
        <w:rPr>
          <w:b/>
        </w:rPr>
        <w:t xml:space="preserve">aprovada pelo </w:t>
      </w:r>
      <w:r w:rsidR="00AD6A8E" w:rsidRPr="00AD6A8E">
        <w:rPr>
          <w:b/>
        </w:rPr>
        <w:t>Conselho de Administração</w:t>
      </w:r>
      <w:r w:rsidR="000B3024" w:rsidRPr="0000433A">
        <w:t xml:space="preserve"> de remuneração variável.</w:t>
      </w:r>
    </w:p>
    <w:p w14:paraId="68B4657B" w14:textId="11665E91" w:rsidR="000D193E" w:rsidRDefault="00E86948" w:rsidP="000D193E">
      <w:pPr>
        <w:pStyle w:val="Ttulo3"/>
        <w:spacing w:before="840"/>
      </w:pPr>
      <w:bookmarkStart w:id="107" w:name="_Toc199180104"/>
      <w:bookmarkStart w:id="108" w:name="_Toc199180340"/>
      <w:bookmarkStart w:id="109" w:name="_Toc202084907"/>
      <w:bookmarkStart w:id="110" w:name="_Toc231055422"/>
      <w:bookmarkStart w:id="111" w:name="_Toc261960570"/>
      <w:bookmarkStart w:id="112" w:name="_Toc297824751"/>
      <w:bookmarkStart w:id="113" w:name="_Toc448929267"/>
      <w:bookmarkStart w:id="114" w:name="_Toc420944571"/>
      <w:r>
        <w:t>INDICADOR 8</w:t>
      </w:r>
      <w:r w:rsidR="00E64E9F" w:rsidRPr="0000433A">
        <w:t xml:space="preserve">. </w:t>
      </w:r>
      <w:r w:rsidR="00E64E9F" w:rsidRPr="0000433A">
        <w:rPr>
          <w:color w:val="743B87"/>
        </w:rPr>
        <w:t>EQUILÍBRIO DO CRESCIMENTO (razão g/g*)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32821916" w14:textId="71ECDA31" w:rsidR="00E64E9F" w:rsidRPr="00D941A8" w:rsidRDefault="00E64E9F" w:rsidP="00CA5F51">
      <w:pPr>
        <w:pStyle w:val="QuestaoECO1"/>
        <w:ind w:left="1134" w:hanging="1134"/>
      </w:pPr>
      <w:r w:rsidRPr="002D479C">
        <w:t xml:space="preserve">Com relação ao </w:t>
      </w:r>
      <w:r w:rsidRPr="002D479C">
        <w:rPr>
          <w:b/>
          <w:color w:val="0000FF"/>
        </w:rPr>
        <w:t>equilíbrio do crescimento</w:t>
      </w:r>
      <w:r w:rsidRPr="007C3703">
        <w:t xml:space="preserve"> </w:t>
      </w:r>
      <w:r w:rsidRPr="00D941A8">
        <w:t>a companhia:</w:t>
      </w:r>
    </w:p>
    <w:p w14:paraId="44092F24" w14:textId="77777777" w:rsidR="00E64E9F" w:rsidRPr="00D941A8" w:rsidRDefault="00E64E9F" w:rsidP="00E64E9F">
      <w:pPr>
        <w:pStyle w:val="ProtocoloEF"/>
      </w:pPr>
      <w:proofErr w:type="gramStart"/>
      <w:r w:rsidRPr="00D941A8">
        <w:t>(P) Considerar</w:t>
      </w:r>
      <w:proofErr w:type="gramEnd"/>
      <w:r w:rsidRPr="00D941A8">
        <w:t xml:space="preserve"> a definição do glossário e que o </w:t>
      </w:r>
      <w:r w:rsidR="001B3B67" w:rsidRPr="00D941A8">
        <w:t>equilíbrio do crescimento</w:t>
      </w:r>
      <w:r w:rsidRPr="00D941A8">
        <w:t xml:space="preserve"> é usado para avaliar a adequação do nível de atividade (receitas) em relação aos recursos disponíveis.</w:t>
      </w:r>
    </w:p>
    <w:p w14:paraId="2F62633A" w14:textId="1CFFA040" w:rsidR="00D54A8A" w:rsidRPr="002D479C" w:rsidRDefault="00A1214F" w:rsidP="00E64E9F">
      <w:pPr>
        <w:pStyle w:val="ProtocoloEF"/>
      </w:pPr>
      <w:r w:rsidRPr="00D941A8">
        <w:t xml:space="preserve">Nas alternativas (a) e (b), </w:t>
      </w:r>
      <w:r w:rsidR="00F84B9F" w:rsidRPr="00D941A8">
        <w:t>“</w:t>
      </w:r>
      <w:r w:rsidRPr="00D941A8">
        <w:t>divulgar internamente</w:t>
      </w:r>
      <w:r w:rsidR="00F84B9F" w:rsidRPr="00D941A8">
        <w:t>”</w:t>
      </w:r>
      <w:r w:rsidRPr="00D941A8">
        <w:t xml:space="preserve"> refere-se </w:t>
      </w:r>
      <w:r w:rsidR="00BE4966" w:rsidRPr="00D941A8">
        <w:t>a</w:t>
      </w:r>
      <w:r w:rsidRPr="00D941A8">
        <w:t xml:space="preserve"> </w:t>
      </w:r>
      <w:r w:rsidR="0017279A" w:rsidRPr="00D941A8">
        <w:t xml:space="preserve">comunicar </w:t>
      </w:r>
      <w:r w:rsidRPr="00D941A8">
        <w:t xml:space="preserve">esse indicador </w:t>
      </w:r>
      <w:r w:rsidR="0017279A" w:rsidRPr="00D941A8">
        <w:t>a</w:t>
      </w:r>
      <w:r w:rsidRPr="00D941A8">
        <w:t xml:space="preserve">os </w:t>
      </w:r>
      <w:r w:rsidR="00EA6DBD" w:rsidRPr="00F80262">
        <w:rPr>
          <w:b/>
        </w:rPr>
        <w:t xml:space="preserve">executivos </w:t>
      </w:r>
      <w:r w:rsidRPr="002D479C">
        <w:t xml:space="preserve">da companhia, que devem considerá-lo em seus processos de tomada de decisão. </w:t>
      </w:r>
    </w:p>
    <w:p w14:paraId="6C85782B" w14:textId="694AFE0F" w:rsidR="007F4B5B" w:rsidRPr="00D941A8" w:rsidRDefault="00731741" w:rsidP="00731741">
      <w:pPr>
        <w:pStyle w:val="ProtocoloEF"/>
      </w:pPr>
      <w:r w:rsidRPr="007C3703">
        <w:t>Serão considerados c</w:t>
      </w:r>
      <w:r w:rsidR="007F4B5B" w:rsidRPr="007C3703">
        <w:t xml:space="preserve">álculos </w:t>
      </w:r>
      <w:r w:rsidRPr="00D941A8">
        <w:t xml:space="preserve">do equilíbrio do crescimento </w:t>
      </w:r>
      <w:r w:rsidR="007F4B5B" w:rsidRPr="00D941A8">
        <w:t xml:space="preserve">a partir de </w:t>
      </w:r>
      <w:r w:rsidR="007F4B5B" w:rsidRPr="00F80262">
        <w:rPr>
          <w:b/>
        </w:rPr>
        <w:t>relatórios gerenciais</w:t>
      </w:r>
      <w:r w:rsidR="007F4B5B" w:rsidRPr="002D479C">
        <w:t xml:space="preserve"> </w:t>
      </w:r>
      <w:r w:rsidR="006B6823" w:rsidRPr="004277E9">
        <w:t>atualizados monetariamente</w:t>
      </w:r>
      <w:r w:rsidR="007F4B5B" w:rsidRPr="00D941A8">
        <w:t xml:space="preserve">, </w:t>
      </w:r>
      <w:r w:rsidRPr="00D941A8">
        <w:t xml:space="preserve">que não </w:t>
      </w:r>
      <w:r w:rsidR="00353843" w:rsidRPr="00D941A8">
        <w:t>precisam</w:t>
      </w:r>
      <w:r w:rsidRPr="00D941A8">
        <w:t xml:space="preserve"> obrigatoriamente estar </w:t>
      </w:r>
      <w:r w:rsidR="007F4B5B" w:rsidRPr="00D941A8">
        <w:t>baseado</w:t>
      </w:r>
      <w:r w:rsidRPr="00D941A8">
        <w:t>s</w:t>
      </w:r>
      <w:r w:rsidR="007F4B5B" w:rsidRPr="00D941A8">
        <w:t xml:space="preserve"> nas informações das Demonstrações Financeiras</w:t>
      </w:r>
      <w:r w:rsidRPr="00D941A8">
        <w:t xml:space="preserve"> </w:t>
      </w:r>
      <w:r w:rsidR="006B6823" w:rsidRPr="00D941A8">
        <w:t>atualizadas monetariamente</w:t>
      </w:r>
      <w:r w:rsidRPr="00D941A8">
        <w:t>.</w:t>
      </w:r>
    </w:p>
    <w:p w14:paraId="575FEA21" w14:textId="25584B0E" w:rsidR="00E64E9F" w:rsidRPr="00D941A8" w:rsidRDefault="003C4EE4" w:rsidP="00E64E9F">
      <w:pPr>
        <w:pStyle w:val="Alternativas"/>
      </w:pPr>
      <w:r w:rsidRPr="00D941A8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D941A8">
        <w:rPr>
          <w:color w:val="C0C0C0"/>
          <w:sz w:val="28"/>
        </w:rPr>
        <w:t xml:space="preserve"> </w:t>
      </w:r>
      <w:r w:rsidR="00E64E9F" w:rsidRPr="00D941A8">
        <w:t xml:space="preserve">a) Calcula e </w:t>
      </w:r>
      <w:r w:rsidR="00477009" w:rsidRPr="00D941A8">
        <w:t xml:space="preserve">não </w:t>
      </w:r>
      <w:r w:rsidR="00E64E9F" w:rsidRPr="00D941A8">
        <w:t>divulga internamente</w:t>
      </w:r>
    </w:p>
    <w:p w14:paraId="15A5CC08" w14:textId="7D0186EC" w:rsidR="00E64E9F" w:rsidRPr="00D941A8" w:rsidRDefault="003C4EE4" w:rsidP="00E64E9F">
      <w:pPr>
        <w:pStyle w:val="Alternativas"/>
      </w:pPr>
      <w:r w:rsidRPr="00D941A8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D941A8">
        <w:rPr>
          <w:color w:val="C0C0C0"/>
          <w:sz w:val="28"/>
        </w:rPr>
        <w:t xml:space="preserve"> </w:t>
      </w:r>
      <w:r w:rsidR="00E64E9F" w:rsidRPr="00D941A8">
        <w:t>b) Calcula e divulga internamente</w:t>
      </w:r>
    </w:p>
    <w:p w14:paraId="149112CB" w14:textId="004A9073" w:rsidR="00E64E9F" w:rsidRDefault="003C4EE4" w:rsidP="00E64E9F">
      <w:pPr>
        <w:pStyle w:val="Alternativas"/>
      </w:pPr>
      <w:r w:rsidRPr="00D941A8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D941A8">
        <w:rPr>
          <w:color w:val="C0C0C0"/>
          <w:sz w:val="28"/>
        </w:rPr>
        <w:t xml:space="preserve"> </w:t>
      </w:r>
      <w:r w:rsidR="00E64E9F" w:rsidRPr="00D941A8">
        <w:t>c) Não calcula</w:t>
      </w:r>
    </w:p>
    <w:p w14:paraId="59E10EE6" w14:textId="582C6361" w:rsidR="00432A20" w:rsidRPr="00D941A8" w:rsidRDefault="00432A20" w:rsidP="00E64E9F">
      <w:pPr>
        <w:pStyle w:val="Alternativas"/>
      </w:pPr>
      <w:r w:rsidRPr="00D941A8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D941A8">
        <w:rPr>
          <w:color w:val="C0C0C0"/>
          <w:sz w:val="28"/>
        </w:rPr>
        <w:t xml:space="preserve"> </w:t>
      </w:r>
      <w:r>
        <w:t>d</w:t>
      </w:r>
      <w:r w:rsidRPr="00D941A8">
        <w:t xml:space="preserve">) Não </w:t>
      </w:r>
      <w:r>
        <w:t>se aplica</w:t>
      </w:r>
    </w:p>
    <w:p w14:paraId="1C8ABEF4" w14:textId="24FB437E" w:rsidR="00E64E9F" w:rsidRPr="0000433A" w:rsidRDefault="00E64E9F" w:rsidP="00E64E9F">
      <w:pPr>
        <w:pStyle w:val="StyleEstiloDocumentacaoCinzaesquerda175cmBold"/>
      </w:pPr>
      <w:r w:rsidRPr="00D941A8">
        <w:lastRenderedPageBreak/>
        <w:t xml:space="preserve">(D) Procedimento formalizado e evidência de sua aplicação. No caso da alternativa </w:t>
      </w:r>
      <w:r w:rsidR="000133E8" w:rsidRPr="00D941A8">
        <w:t>(</w:t>
      </w:r>
      <w:r w:rsidR="00477009" w:rsidRPr="00D941A8">
        <w:t>b</w:t>
      </w:r>
      <w:r w:rsidR="000133E8" w:rsidRPr="00D941A8">
        <w:t>)</w:t>
      </w:r>
      <w:r w:rsidRPr="00D941A8">
        <w:t>, a evidência corresponde</w:t>
      </w:r>
      <w:r w:rsidR="000133E8" w:rsidRPr="00D941A8">
        <w:t>nte</w:t>
      </w:r>
      <w:r w:rsidRPr="00D941A8">
        <w:t xml:space="preserve"> ao documento usado para divulgação interna.</w:t>
      </w:r>
      <w:r w:rsidR="00432A20">
        <w:t xml:space="preserve"> No caso da alternativa (d), declaração da companhia contextualizando o motivo da não aplicação.</w:t>
      </w:r>
    </w:p>
    <w:p w14:paraId="053A755E" w14:textId="217EA0CB" w:rsidR="008A22E2" w:rsidRPr="0000433A" w:rsidRDefault="008A22E2">
      <w:pPr>
        <w:pStyle w:val="Ttulo2"/>
        <w:rPr>
          <w:color w:val="743B87"/>
          <w:sz w:val="32"/>
        </w:rPr>
      </w:pPr>
      <w:bookmarkStart w:id="115" w:name="_Toc448929268"/>
      <w:bookmarkStart w:id="116" w:name="_Toc420944572"/>
      <w:bookmarkStart w:id="117" w:name="_Toc199180106"/>
      <w:bookmarkStart w:id="118" w:name="_Toc199180342"/>
      <w:bookmarkStart w:id="119" w:name="_Toc202084909"/>
      <w:bookmarkStart w:id="120" w:name="_Toc231055423"/>
      <w:bookmarkStart w:id="121" w:name="_Toc261960571"/>
      <w:bookmarkStart w:id="122" w:name="_Toc297824752"/>
      <w:r>
        <w:t>CRITÉRIO IV</w:t>
      </w:r>
      <w:r w:rsidRPr="0000433A">
        <w:t xml:space="preserve"> </w:t>
      </w:r>
      <w:r w:rsidRPr="00C448A3">
        <w:t xml:space="preserve">– </w:t>
      </w:r>
      <w:r w:rsidRPr="00F80262">
        <w:rPr>
          <w:color w:val="743B87"/>
        </w:rPr>
        <w:t>CUMPRIMENTO LEGAL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67ED73EB" w14:textId="58CF3F29" w:rsidR="00E64E9F" w:rsidRPr="0000433A" w:rsidRDefault="00E86948" w:rsidP="00E64E9F">
      <w:pPr>
        <w:pStyle w:val="Ttulo3"/>
      </w:pPr>
      <w:bookmarkStart w:id="123" w:name="_Toc199180107"/>
      <w:bookmarkStart w:id="124" w:name="_Toc199180343"/>
      <w:bookmarkStart w:id="125" w:name="_Toc202084910"/>
      <w:bookmarkStart w:id="126" w:name="_Toc231055424"/>
      <w:bookmarkStart w:id="127" w:name="_Toc261960572"/>
      <w:bookmarkStart w:id="128" w:name="_Toc297824753"/>
      <w:bookmarkStart w:id="129" w:name="_Toc448929269"/>
      <w:bookmarkStart w:id="130" w:name="_Toc420944573"/>
      <w:r>
        <w:t>INDICADOR 9</w:t>
      </w:r>
      <w:r w:rsidR="00E64E9F" w:rsidRPr="0000433A">
        <w:t xml:space="preserve">. </w:t>
      </w:r>
      <w:r w:rsidR="00E64E9F" w:rsidRPr="0000433A">
        <w:rPr>
          <w:color w:val="743B87"/>
        </w:rPr>
        <w:t>HISTÓRICO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1B84EC85" w14:textId="47E5D90D" w:rsidR="00E64E9F" w:rsidRPr="0000433A" w:rsidRDefault="00E64E9F" w:rsidP="00CA5F51">
      <w:pPr>
        <w:pStyle w:val="QuestaoECO1"/>
        <w:ind w:left="1134" w:hanging="1134"/>
      </w:pPr>
      <w:r w:rsidRPr="0000433A">
        <w:t xml:space="preserve">Nos </w:t>
      </w:r>
      <w:r w:rsidRPr="0000433A">
        <w:rPr>
          <w:b/>
          <w:bCs/>
          <w:color w:val="0000FF"/>
        </w:rPr>
        <w:t>últimos 5 anos</w:t>
      </w:r>
      <w:r w:rsidRPr="0000433A">
        <w:t xml:space="preserve"> a companhia, ou</w:t>
      </w:r>
      <w:r w:rsidR="00F87F58">
        <w:t xml:space="preserve"> seus</w:t>
      </w:r>
      <w:r w:rsidRPr="0000433A">
        <w:t xml:space="preserve"> </w:t>
      </w:r>
      <w:r w:rsidRPr="0000433A">
        <w:rPr>
          <w:b/>
          <w:color w:val="0000FF"/>
        </w:rPr>
        <w:t>administradores</w:t>
      </w:r>
      <w:r w:rsidRPr="0000433A">
        <w:t xml:space="preserve"> quando aplicável:</w:t>
      </w:r>
    </w:p>
    <w:p w14:paraId="55725E3E" w14:textId="77777777" w:rsidR="00E64E9F" w:rsidRPr="0000433A" w:rsidRDefault="00694B5B" w:rsidP="00E64E9F">
      <w:pPr>
        <w:pStyle w:val="Alternativas"/>
        <w:jc w:val="both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proofErr w:type="gramStart"/>
      <w:r w:rsidRPr="0000433A">
        <w:t xml:space="preserve">a) </w:t>
      </w:r>
      <w:r w:rsidR="00E64E9F" w:rsidRPr="0000433A">
        <w:t>Foi</w:t>
      </w:r>
      <w:proofErr w:type="gramEnd"/>
      <w:r w:rsidR="00E64E9F" w:rsidRPr="0000433A">
        <w:t xml:space="preserve"> </w:t>
      </w:r>
      <w:r w:rsidR="00E64E9F" w:rsidRPr="00353843">
        <w:t xml:space="preserve">condenada por </w:t>
      </w:r>
      <w:r w:rsidR="00731741" w:rsidRPr="00223325">
        <w:t>decisão/sentença definitiva</w:t>
      </w:r>
      <w:r w:rsidR="007B7DA0" w:rsidRPr="00353843">
        <w:t xml:space="preserve"> </w:t>
      </w:r>
      <w:r w:rsidR="00E64E9F" w:rsidRPr="00353843">
        <w:t>em</w:t>
      </w:r>
      <w:r w:rsidR="00E64E9F" w:rsidRPr="0000433A">
        <w:t xml:space="preserve"> processo administrativo aberto pela Secretaria da Receita Federal</w:t>
      </w:r>
      <w:r w:rsidR="007B7DA0" w:rsidRPr="0000433A">
        <w:t xml:space="preserve"> </w:t>
      </w:r>
    </w:p>
    <w:p w14:paraId="1F9645A5" w14:textId="400ECED2" w:rsidR="00E64E9F" w:rsidRPr="0000433A" w:rsidRDefault="00694B5B" w:rsidP="00E64E9F">
      <w:pPr>
        <w:pStyle w:val="Alternativas"/>
        <w:jc w:val="both"/>
        <w:rPr>
          <w:color w:val="auto"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="001D5E94">
        <w:rPr>
          <w:color w:val="C0C0C0"/>
          <w:sz w:val="28"/>
        </w:rPr>
        <w:t xml:space="preserve"> </w:t>
      </w:r>
      <w:proofErr w:type="gramStart"/>
      <w:r w:rsidR="001D5E94">
        <w:t xml:space="preserve">b) </w:t>
      </w:r>
      <w:r w:rsidR="00E64E9F" w:rsidRPr="0000433A">
        <w:t>Foi</w:t>
      </w:r>
      <w:proofErr w:type="gramEnd"/>
      <w:r w:rsidR="00E64E9F" w:rsidRPr="0000433A">
        <w:t xml:space="preserve"> processada administrativamente por infrações à ordem concorrencial, de acordo com a Lei </w:t>
      </w:r>
      <w:r w:rsidR="00CD0DA2">
        <w:t>12.529/11</w:t>
      </w:r>
      <w:r w:rsidR="00E64E9F" w:rsidRPr="0000433A">
        <w:rPr>
          <w:color w:val="auto"/>
        </w:rPr>
        <w:t xml:space="preserve"> ou </w:t>
      </w:r>
      <w:r w:rsidR="00E64E9F" w:rsidRPr="00CF19C5">
        <w:rPr>
          <w:b/>
          <w:color w:val="0000FF"/>
        </w:rPr>
        <w:t xml:space="preserve">legislação </w:t>
      </w:r>
      <w:r w:rsidR="00E64E9F" w:rsidRPr="0000433A">
        <w:rPr>
          <w:color w:val="auto"/>
        </w:rPr>
        <w:t>equivalente no exterior</w:t>
      </w:r>
    </w:p>
    <w:p w14:paraId="62FA8B9A" w14:textId="77777777" w:rsidR="00E64E9F" w:rsidRPr="0000433A" w:rsidRDefault="00694B5B" w:rsidP="00E64E9F">
      <w:pPr>
        <w:pStyle w:val="Alternativas"/>
        <w:jc w:val="both"/>
        <w:rPr>
          <w:color w:val="auto"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Pr="0000433A">
        <w:t xml:space="preserve">c) </w:t>
      </w:r>
      <w:r w:rsidR="00E64E9F" w:rsidRPr="0000433A">
        <w:t xml:space="preserve">Recebeu de seus </w:t>
      </w:r>
      <w:r w:rsidR="00E64E9F" w:rsidRPr="00CF19C5">
        <w:rPr>
          <w:b/>
          <w:color w:val="0000FF"/>
        </w:rPr>
        <w:t>auditores independentes</w:t>
      </w:r>
      <w:r w:rsidR="00E64E9F" w:rsidRPr="0000433A">
        <w:t xml:space="preserve"> alguma ressalva ou parecer adverso ou abstenção na emissão de parecer por limitações ao trabalho (de Acordo com as Normas Brasileiras de </w:t>
      </w:r>
      <w:r w:rsidR="00E64E9F" w:rsidRPr="0000433A">
        <w:rPr>
          <w:color w:val="auto"/>
        </w:rPr>
        <w:t>Contabilidade), ou equivalentes no exterior, em suas demonstrações financeiras</w:t>
      </w:r>
    </w:p>
    <w:p w14:paraId="40CA89C8" w14:textId="77777777" w:rsidR="00E64E9F" w:rsidRPr="0000433A" w:rsidRDefault="00694B5B" w:rsidP="00E64E9F">
      <w:pPr>
        <w:pStyle w:val="Alternativas"/>
        <w:jc w:val="both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Pr="0000433A">
        <w:t xml:space="preserve">d) </w:t>
      </w:r>
      <w:r w:rsidR="00E64E9F" w:rsidRPr="0000433A">
        <w:t>Nenhuma das anteriores</w:t>
      </w:r>
    </w:p>
    <w:p w14:paraId="35149AA5" w14:textId="77777777" w:rsidR="00E64E9F" w:rsidRPr="0000433A" w:rsidRDefault="00E64E9F" w:rsidP="00E64E9F">
      <w:pPr>
        <w:pStyle w:val="StyleEstiloDocumentacaoCinzaesquerda175cmBold"/>
      </w:pPr>
      <w:r w:rsidRPr="0000433A">
        <w:t>(D) Documento assinado pelo DRI ou pelo diretor jurídico declarando a não existência de tais ocorrências.</w:t>
      </w:r>
    </w:p>
    <w:p w14:paraId="727D6F60" w14:textId="04B56AFF" w:rsidR="00E64E9F" w:rsidRPr="0000433A" w:rsidRDefault="00E64E9F" w:rsidP="00CA5F51">
      <w:pPr>
        <w:pStyle w:val="QuestaoECO1"/>
        <w:ind w:left="1134" w:hanging="1134"/>
      </w:pPr>
      <w:r w:rsidRPr="0000433A">
        <w:t xml:space="preserve">Nos </w:t>
      </w:r>
      <w:r w:rsidRPr="0000433A">
        <w:rPr>
          <w:b/>
          <w:color w:val="0000FF"/>
        </w:rPr>
        <w:t>últimos 5 anos</w:t>
      </w:r>
      <w:r w:rsidRPr="0000433A">
        <w:t xml:space="preserve"> a companhia, ou seus </w:t>
      </w:r>
      <w:r w:rsidR="000E51C9" w:rsidRPr="0000433A">
        <w:rPr>
          <w:b/>
          <w:color w:val="0000FF"/>
        </w:rPr>
        <w:t>administradores</w:t>
      </w:r>
      <w:r w:rsidRPr="0000433A">
        <w:t xml:space="preserve"> quando aplicável, foi condenada, no Brasil e/ou no </w:t>
      </w:r>
      <w:r w:rsidR="0056789B">
        <w:t>e</w:t>
      </w:r>
      <w:r w:rsidRPr="0000433A">
        <w:t xml:space="preserve">xterior, </w:t>
      </w:r>
      <w:r w:rsidRPr="00353843">
        <w:t xml:space="preserve">por </w:t>
      </w:r>
      <w:r w:rsidR="00731741" w:rsidRPr="00223325">
        <w:t>decisão/sentença definitiva</w:t>
      </w:r>
      <w:r w:rsidRPr="0000433A">
        <w:t xml:space="preserve"> em processo administrativo?</w:t>
      </w:r>
    </w:p>
    <w:p w14:paraId="5126A1FF" w14:textId="77777777" w:rsidR="00E64E9F" w:rsidRPr="0000433A" w:rsidRDefault="00694B5B" w:rsidP="00E64E9F">
      <w:pPr>
        <w:pStyle w:val="Alternativas"/>
        <w:rPr>
          <w:b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proofErr w:type="gramStart"/>
      <w:r w:rsidR="00E64E9F" w:rsidRPr="0000433A">
        <w:t>a) Sim</w:t>
      </w:r>
      <w:proofErr w:type="gramEnd"/>
      <w:r w:rsidR="00E64E9F" w:rsidRPr="0000433A">
        <w:t xml:space="preserve">, pelo Banco Central do </w:t>
      </w:r>
      <w:r w:rsidR="00E64E9F" w:rsidRPr="0000433A">
        <w:rPr>
          <w:color w:val="auto"/>
        </w:rPr>
        <w:t>Brasil ou órgão equivalente no exterior</w:t>
      </w:r>
    </w:p>
    <w:p w14:paraId="522191AC" w14:textId="77777777" w:rsidR="00E64E9F" w:rsidRPr="0000433A" w:rsidRDefault="00694B5B" w:rsidP="00E64E9F">
      <w:pPr>
        <w:pStyle w:val="Alternativas"/>
        <w:rPr>
          <w:color w:val="auto"/>
        </w:rPr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 xml:space="preserve">b) Sim, pela Comissão de Valores </w:t>
      </w:r>
      <w:r w:rsidR="00E64E9F" w:rsidRPr="0000433A">
        <w:rPr>
          <w:color w:val="auto"/>
        </w:rPr>
        <w:t>Mobiliários ou órgão equivalente no exterior</w:t>
      </w:r>
    </w:p>
    <w:p w14:paraId="6CDE4BBF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>c) Sim, por Agências ou Órgãos Reguladores</w:t>
      </w:r>
    </w:p>
    <w:p w14:paraId="270CDD8B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r w:rsidR="00E64E9F" w:rsidRPr="0000433A">
        <w:t xml:space="preserve">d) Sim, por Entidades de </w:t>
      </w:r>
      <w:proofErr w:type="spellStart"/>
      <w:r w:rsidR="00E64E9F" w:rsidRPr="0000433A">
        <w:t>Auto</w:t>
      </w:r>
      <w:r w:rsidR="002635C3" w:rsidRPr="0000433A">
        <w:t>r</w:t>
      </w:r>
      <w:r w:rsidR="00E64E9F" w:rsidRPr="0000433A">
        <w:t>regulação</w:t>
      </w:r>
      <w:proofErr w:type="spellEnd"/>
    </w:p>
    <w:p w14:paraId="339BDA6A" w14:textId="77777777" w:rsidR="00E64E9F" w:rsidRPr="0000433A" w:rsidRDefault="00694B5B" w:rsidP="00E64E9F">
      <w:pPr>
        <w:pStyle w:val="Alternativas"/>
      </w:pPr>
      <w:r w:rsidRPr="0000433A">
        <w:rPr>
          <w:rFonts w:ascii="Wingdings 2" w:hAnsi="Wingdings 2"/>
          <w:color w:val="C0C0C0"/>
          <w:sz w:val="28"/>
        </w:rPr>
        <w:t></w:t>
      </w:r>
      <w:r w:rsidR="00E64E9F" w:rsidRPr="0000433A">
        <w:rPr>
          <w:color w:val="C0C0C0"/>
          <w:sz w:val="28"/>
        </w:rPr>
        <w:t xml:space="preserve"> </w:t>
      </w:r>
      <w:proofErr w:type="gramStart"/>
      <w:r w:rsidR="00E64E9F" w:rsidRPr="0000433A">
        <w:t xml:space="preserve">e) </w:t>
      </w:r>
      <w:r w:rsidR="00E64E9F" w:rsidRPr="0000433A">
        <w:rPr>
          <w:color w:val="auto"/>
        </w:rPr>
        <w:t>Não</w:t>
      </w:r>
      <w:proofErr w:type="gramEnd"/>
      <w:r w:rsidR="00E64E9F" w:rsidRPr="0000433A">
        <w:rPr>
          <w:color w:val="auto"/>
        </w:rPr>
        <w:t xml:space="preserve"> houve condenação</w:t>
      </w:r>
    </w:p>
    <w:p w14:paraId="7D16E1D5" w14:textId="77777777" w:rsidR="00E64E9F" w:rsidRPr="0000433A" w:rsidRDefault="00E64E9F" w:rsidP="00E64E9F">
      <w:pPr>
        <w:pStyle w:val="StyleEstiloDocumentacaoCinzaesquerda175cmBold"/>
      </w:pPr>
      <w:r w:rsidRPr="0000433A">
        <w:t>(D) Documento assinado pelo DRI ou pelo diretor jurídico declarando a não existência de tais ocorrências.</w:t>
      </w:r>
    </w:p>
    <w:p w14:paraId="71E29399" w14:textId="106959D6" w:rsidR="00E64E9F" w:rsidRPr="0000433A" w:rsidRDefault="00E64E9F" w:rsidP="00F80262">
      <w:pPr>
        <w:pStyle w:val="QuestaoECO1"/>
        <w:ind w:left="1134" w:hanging="1134"/>
      </w:pPr>
      <w:r w:rsidRPr="0000433A">
        <w:t xml:space="preserve">Em caso de condenação administrativa pelo </w:t>
      </w:r>
      <w:r w:rsidR="006F411E" w:rsidRPr="006F411E">
        <w:t>Conselho Administrativo de Defesa Econômica</w:t>
      </w:r>
      <w:r w:rsidR="006F411E">
        <w:t xml:space="preserve"> - </w:t>
      </w:r>
      <w:r w:rsidRPr="0000433A">
        <w:t xml:space="preserve">CADE (ou órgão equivalente no exterior) em </w:t>
      </w:r>
      <w:r w:rsidR="00731741" w:rsidRPr="00223325">
        <w:t>decisão/sentença definitiva</w:t>
      </w:r>
      <w:r w:rsidRPr="00353843">
        <w:t>, a companhia</w:t>
      </w:r>
      <w:r w:rsidRPr="0000433A">
        <w:t xml:space="preserve"> tomou providências para certificar-se que o evento não se repita?</w:t>
      </w:r>
    </w:p>
    <w:p w14:paraId="2604EDE1" w14:textId="54555F8C" w:rsidR="000201A9" w:rsidRPr="00F80262" w:rsidRDefault="000201A9" w:rsidP="000201A9">
      <w:pPr>
        <w:pStyle w:val="StyleEstiloDocumentacaoCinzaesquerda175cmBold"/>
      </w:pPr>
      <w:r w:rsidRPr="00F80262">
        <w:t>(GRI G4) SO7</w:t>
      </w:r>
    </w:p>
    <w:p w14:paraId="1C455217" w14:textId="66609AD6" w:rsidR="00E64E9F" w:rsidRPr="00A43A0E" w:rsidRDefault="003C4EE4" w:rsidP="00E64E9F">
      <w:pPr>
        <w:pStyle w:val="QuestaoAMBG1"/>
        <w:spacing w:before="60" w:after="0"/>
        <w:ind w:left="1350" w:hanging="270"/>
        <w:rPr>
          <w:color w:val="000000"/>
        </w:rPr>
      </w:pPr>
      <w:r w:rsidRPr="00A43A0E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A43A0E">
        <w:rPr>
          <w:color w:val="C0C0C0"/>
          <w:sz w:val="28"/>
        </w:rPr>
        <w:t xml:space="preserve"> </w:t>
      </w:r>
      <w:r w:rsidR="005B2658" w:rsidRPr="00A43A0E">
        <w:rPr>
          <w:color w:val="000000"/>
        </w:rPr>
        <w:t>a) S</w:t>
      </w:r>
      <w:r w:rsidR="00E64E9F" w:rsidRPr="00A43A0E">
        <w:rPr>
          <w:color w:val="000000"/>
        </w:rPr>
        <w:t>im</w:t>
      </w:r>
    </w:p>
    <w:p w14:paraId="2A6AF96C" w14:textId="1C122063" w:rsidR="00E64E9F" w:rsidRPr="0000433A" w:rsidRDefault="003C4EE4" w:rsidP="00E64E9F">
      <w:pPr>
        <w:pStyle w:val="QuestaoAMBG1"/>
        <w:spacing w:before="60" w:after="0"/>
        <w:ind w:left="1350" w:hanging="270"/>
        <w:rPr>
          <w:color w:val="000000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0433A">
        <w:rPr>
          <w:rFonts w:cs="Verdana"/>
          <w:color w:val="C0C0C0"/>
          <w:sz w:val="28"/>
        </w:rPr>
        <w:t xml:space="preserve"> </w:t>
      </w:r>
      <w:r w:rsidR="005B2658">
        <w:rPr>
          <w:color w:val="000000"/>
        </w:rPr>
        <w:t xml:space="preserve">b) </w:t>
      </w:r>
      <w:r w:rsidR="00E64E9F" w:rsidRPr="0000433A">
        <w:rPr>
          <w:color w:val="000000"/>
        </w:rPr>
        <w:t>Não</w:t>
      </w:r>
    </w:p>
    <w:p w14:paraId="1B62D072" w14:textId="1DC734EC" w:rsidR="00724716" w:rsidRDefault="003C4EE4">
      <w:pPr>
        <w:pStyle w:val="QuestaoAMBG1"/>
        <w:spacing w:before="60" w:after="0"/>
        <w:ind w:left="1350" w:hanging="27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lastRenderedPageBreak/>
        <w:t>◯</w:t>
      </w:r>
      <w:r w:rsidR="00E64E9F" w:rsidRPr="0000433A">
        <w:rPr>
          <w:rFonts w:cs="Verdana"/>
          <w:color w:val="C0C0C0"/>
          <w:sz w:val="28"/>
        </w:rPr>
        <w:t xml:space="preserve"> </w:t>
      </w:r>
      <w:r w:rsidR="005B2658">
        <w:rPr>
          <w:color w:val="000000"/>
        </w:rPr>
        <w:t xml:space="preserve">c) </w:t>
      </w:r>
      <w:r w:rsidR="00E64E9F" w:rsidRPr="0000433A">
        <w:rPr>
          <w:color w:val="000000"/>
        </w:rPr>
        <w:t xml:space="preserve">Não houve condenação administrativa pelo </w:t>
      </w:r>
      <w:r w:rsidR="00E64E9F" w:rsidRPr="0000433A">
        <w:t>CADE (ou órgão equivalente no exterior)</w:t>
      </w:r>
    </w:p>
    <w:p w14:paraId="0BEBB14F" w14:textId="030E703D" w:rsidR="00724716" w:rsidRDefault="00E64E9F" w:rsidP="00F80262">
      <w:pPr>
        <w:pStyle w:val="StyleEstiloDocumentacaoCinzaesquerda175cmBold"/>
        <w:pBdr>
          <w:left w:val="single" w:sz="4" w:space="3" w:color="F3F3F3"/>
        </w:pBdr>
      </w:pPr>
      <w:r w:rsidRPr="0000433A">
        <w:t xml:space="preserve">(D) </w:t>
      </w:r>
      <w:r w:rsidR="0009359E">
        <w:t>Para a alternativa (a), d</w:t>
      </w:r>
      <w:r w:rsidRPr="0000433A">
        <w:t xml:space="preserve">ocumento assinado pelo DRI ou pelo </w:t>
      </w:r>
      <w:r w:rsidR="0009359E">
        <w:t>D</w:t>
      </w:r>
      <w:r w:rsidRPr="0000433A">
        <w:t xml:space="preserve">iretor </w:t>
      </w:r>
      <w:r w:rsidR="0009359E">
        <w:t>J</w:t>
      </w:r>
      <w:r w:rsidRPr="0000433A">
        <w:t xml:space="preserve">urídico descrevendo as providências tomadas que asseguram a não repetição </w:t>
      </w:r>
      <w:proofErr w:type="gramStart"/>
      <w:r w:rsidRPr="0000433A">
        <w:t>do(</w:t>
      </w:r>
      <w:proofErr w:type="gramEnd"/>
      <w:r w:rsidRPr="0000433A">
        <w:t>s) evento(s) em questão(s).</w:t>
      </w:r>
      <w:bookmarkEnd w:id="12"/>
      <w:bookmarkEnd w:id="13"/>
      <w:bookmarkEnd w:id="14"/>
      <w:bookmarkEnd w:id="15"/>
      <w:bookmarkEnd w:id="16"/>
      <w:bookmarkEnd w:id="17"/>
    </w:p>
    <w:sectPr w:rsidR="00724716" w:rsidSect="004277E9">
      <w:headerReference w:type="default" r:id="rId21"/>
      <w:footerReference w:type="default" r:id="rId22"/>
      <w:pgSz w:w="11907" w:h="16839" w:code="9"/>
      <w:pgMar w:top="1134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2AB1C" w14:textId="77777777" w:rsidR="004811CF" w:rsidRDefault="004811CF">
      <w:r>
        <w:separator/>
      </w:r>
    </w:p>
  </w:endnote>
  <w:endnote w:type="continuationSeparator" w:id="0">
    <w:p w14:paraId="5B586456" w14:textId="77777777" w:rsidR="004811CF" w:rsidRDefault="004811CF">
      <w:r>
        <w:continuationSeparator/>
      </w:r>
    </w:p>
  </w:endnote>
  <w:endnote w:type="continuationNotice" w:id="1">
    <w:p w14:paraId="5B088BEE" w14:textId="77777777" w:rsidR="004811CF" w:rsidRDefault="00481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PNDMZ+MinionPro-BoldIt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68952" w14:textId="2F1A5F91" w:rsidR="0081683C" w:rsidRPr="00B03B80" w:rsidRDefault="00CC3DEE" w:rsidP="0000581D">
    <w:pPr>
      <w:pStyle w:val="Rodap"/>
      <w:jc w:val="center"/>
      <w:rPr>
        <w:sz w:val="20"/>
      </w:rPr>
    </w:pPr>
    <w:r>
      <w:t>2</w:t>
    </w:r>
    <w:r w:rsidR="00432A20">
      <w:t>0</w:t>
    </w:r>
    <w:r w:rsidR="00170820">
      <w:t>/0</w:t>
    </w:r>
    <w:r w:rsidR="00432A20">
      <w:t>7</w:t>
    </w:r>
    <w:r w:rsidR="00170820">
      <w:t>/2017</w:t>
    </w:r>
    <w:r w:rsidR="0081683C" w:rsidRPr="0000581D">
      <w:t xml:space="preserve">       </w:t>
    </w:r>
    <m:oMath>
      <m:r>
        <m:rPr>
          <m:sty m:val="p"/>
        </m:rPr>
        <w:rPr>
          <w:rFonts w:ascii="Cambria Math" w:hAnsi="Cambria Math"/>
        </w:rPr>
        <w:sym w:font="Wingdings 2" w:char="F0A3"/>
      </m:r>
      <m:r>
        <m:rPr>
          <m:sty m:val="p"/>
        </m:rPr>
        <w:rPr>
          <w:rFonts w:ascii="Cambria Math" w:hAnsi="Cambria Math"/>
        </w:rPr>
        <m:t>= Assinalar uma ou mais alternativas</m:t>
      </m:r>
    </m:oMath>
    <w:r w:rsidR="0081683C">
      <w:t xml:space="preserve">   </w:t>
    </w:r>
    <w:r w:rsidR="0081683C" w:rsidRPr="00343E16">
      <w:rPr>
        <w:rFonts w:ascii="MS Gothic" w:eastAsia="MS Gothic" w:hAnsi="MS Gothic" w:cs="MS Gothic" w:hint="eastAsia"/>
      </w:rPr>
      <w:t>◯</w:t>
    </w:r>
    <m:oMath>
      <m:r>
        <w:rPr>
          <w:rFonts w:ascii="Cambria Math" w:eastAsia="MS Gothic" w:hAnsi="Cambria Math" w:cs="MS Gothic"/>
        </w:rPr>
        <m:t xml:space="preserve"> </m:t>
      </m:r>
      <m:r>
        <m:rPr>
          <m:sty m:val="p"/>
        </m:rPr>
        <w:rPr>
          <w:rFonts w:ascii="Cambria Math" w:hAnsi="Cambria Math"/>
        </w:rPr>
        <m:t>= Assinalar apenas uma alternativa</m:t>
      </m:r>
    </m:oMath>
  </w:p>
  <w:p w14:paraId="73C7D31D" w14:textId="77777777" w:rsidR="0081683C" w:rsidRDefault="008168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2B97B" w14:textId="77777777" w:rsidR="004811CF" w:rsidRDefault="004811CF">
      <w:r>
        <w:separator/>
      </w:r>
    </w:p>
  </w:footnote>
  <w:footnote w:type="continuationSeparator" w:id="0">
    <w:p w14:paraId="63F0AEF7" w14:textId="77777777" w:rsidR="004811CF" w:rsidRDefault="004811CF">
      <w:r>
        <w:continuationSeparator/>
      </w:r>
    </w:p>
  </w:footnote>
  <w:footnote w:type="continuationNotice" w:id="1">
    <w:p w14:paraId="61C9882D" w14:textId="77777777" w:rsidR="004811CF" w:rsidRDefault="004811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5145" w14:textId="311A68ED" w:rsidR="00284236" w:rsidRDefault="0093324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6814B9" wp14:editId="797BC867">
              <wp:simplePos x="0" y="0"/>
              <wp:positionH relativeFrom="page">
                <wp:posOffset>7239000</wp:posOffset>
              </wp:positionH>
              <wp:positionV relativeFrom="page">
                <wp:posOffset>398145</wp:posOffset>
              </wp:positionV>
              <wp:extent cx="61214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803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8185A" w14:textId="77777777" w:rsidR="00284236" w:rsidRPr="00F003E3" w:rsidRDefault="00284236" w:rsidP="00E64E9F">
                          <w:pPr>
                            <w:rPr>
                              <w:color w:val="FFFFFF" w:themeColor="background1"/>
                            </w:rPr>
                          </w:pPr>
                          <w:r w:rsidRPr="00F003E3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F003E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F003E3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72527">
                            <w:rPr>
                              <w:noProof/>
                              <w:color w:val="FFFFFF" w:themeColor="background1"/>
                            </w:rPr>
                            <w:t>15</w:t>
                          </w:r>
                          <w:r w:rsidRPr="00F003E3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814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0pt;margin-top:31.35pt;width:48.2pt;height:14.2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" fillcolor="#7030a0" stroked="f">
              <v:textbox inset=",0,,0">
                <w:txbxContent>
                  <w:p w14:paraId="1E18185A" w14:textId="77777777" w:rsidR="00284236" w:rsidRPr="00F003E3" w:rsidRDefault="00284236" w:rsidP="00E64E9F">
                    <w:pPr>
                      <w:rPr>
                        <w:color w:val="FFFFFF" w:themeColor="background1"/>
                      </w:rPr>
                    </w:pPr>
                    <w:r w:rsidRPr="00F003E3">
                      <w:rPr>
                        <w:color w:val="FFFFFF" w:themeColor="background1"/>
                      </w:rPr>
                      <w:fldChar w:fldCharType="begin"/>
                    </w:r>
                    <w:r w:rsidRPr="00F003E3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F003E3">
                      <w:rPr>
                        <w:color w:val="FFFFFF" w:themeColor="background1"/>
                      </w:rPr>
                      <w:fldChar w:fldCharType="separate"/>
                    </w:r>
                    <w:r w:rsidR="00972527">
                      <w:rPr>
                        <w:noProof/>
                        <w:color w:val="FFFFFF" w:themeColor="background1"/>
                      </w:rPr>
                      <w:t>15</w:t>
                    </w:r>
                    <w:r w:rsidRPr="00F003E3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D49118" wp14:editId="5D382449">
              <wp:simplePos x="0" y="0"/>
              <wp:positionH relativeFrom="page">
                <wp:posOffset>723900</wp:posOffset>
              </wp:positionH>
              <wp:positionV relativeFrom="page">
                <wp:posOffset>400050</wp:posOffset>
              </wp:positionV>
              <wp:extent cx="6548120" cy="180340"/>
              <wp:effectExtent l="0" t="0" r="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81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BC72A" w14:textId="77777777" w:rsidR="00284236" w:rsidRDefault="00284236" w:rsidP="00E64E9F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Dimensão Econômico-Financeira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49118" id="Text Box 2" o:spid="_x0000_s1027" type="#_x0000_t202" style="position:absolute;margin-left:57pt;margin-top:31.5pt;width:515.6pt;height:14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" filled="f" stroked="f">
              <v:textbox inset=",0,,0">
                <w:txbxContent>
                  <w:p w14:paraId="333BC72A" w14:textId="77777777" w:rsidR="00284236" w:rsidRDefault="00284236" w:rsidP="00E64E9F">
                    <w:pPr>
                      <w:spacing w:after="0" w:line="240" w:lineRule="auto"/>
                      <w:jc w:val="right"/>
                    </w:pPr>
                    <w:r>
                      <w:t xml:space="preserve">Dimensão Econômico-Financeira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683C" w:rsidRPr="0000433A">
      <w:rPr>
        <w:noProof/>
        <w:lang w:eastAsia="pt-BR"/>
      </w:rPr>
      <w:drawing>
        <wp:inline distT="0" distB="0" distL="0" distR="0" wp14:anchorId="5E5C57FD" wp14:editId="7026B26D">
          <wp:extent cx="428388" cy="238125"/>
          <wp:effectExtent l="0" t="0" r="0" b="0"/>
          <wp:docPr id="5" name="Imagem 5" descr="folhas_roxo_economico_116_59_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s_roxo_economico_116_59_13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388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BE266" w14:textId="77777777" w:rsidR="00284236" w:rsidRDefault="002842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4AE"/>
    <w:multiLevelType w:val="multilevel"/>
    <w:tmpl w:val="06A420EE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4.4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" w15:restartNumberingAfterBreak="0">
    <w:nsid w:val="0376738D"/>
    <w:multiLevelType w:val="multilevel"/>
    <w:tmpl w:val="8B9A0864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4.3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" w15:restartNumberingAfterBreak="0">
    <w:nsid w:val="0647711E"/>
    <w:multiLevelType w:val="hybridMultilevel"/>
    <w:tmpl w:val="B894A3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5651"/>
    <w:multiLevelType w:val="hybridMultilevel"/>
    <w:tmpl w:val="20CCADEC"/>
    <w:lvl w:ilvl="0" w:tplc="2568865C">
      <w:start w:val="16"/>
      <w:numFmt w:val="upperLetter"/>
      <w:lvlText w:val="(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A4A710E"/>
    <w:multiLevelType w:val="hybridMultilevel"/>
    <w:tmpl w:val="0A7EFD42"/>
    <w:lvl w:ilvl="0" w:tplc="6DF0F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A6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6C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2F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AA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D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0F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AA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6E3038"/>
    <w:multiLevelType w:val="multilevel"/>
    <w:tmpl w:val="2570B1D4"/>
    <w:lvl w:ilvl="0">
      <w:start w:val="1"/>
      <w:numFmt w:val="decimal"/>
      <w:pStyle w:val="questaonat1"/>
      <w:lvlText w:val="GOV %1."/>
      <w:lvlJc w:val="left"/>
      <w:pPr>
        <w:tabs>
          <w:tab w:val="num" w:pos="1270"/>
        </w:tabs>
        <w:ind w:left="12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lvlRestart w:val="0"/>
      <w:pStyle w:val="QuestaoGOV2"/>
      <w:lvlText w:val="GOV %1.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color w:val="FFA805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0"/>
        </w:tabs>
        <w:ind w:left="2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3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0"/>
        </w:tabs>
        <w:ind w:left="4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4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5420" w:hanging="1440"/>
      </w:pPr>
      <w:rPr>
        <w:rFonts w:hint="default"/>
      </w:rPr>
    </w:lvl>
  </w:abstractNum>
  <w:abstractNum w:abstractNumId="6" w15:restartNumberingAfterBreak="0">
    <w:nsid w:val="0FEA2F15"/>
    <w:multiLevelType w:val="multilevel"/>
    <w:tmpl w:val="48FEA896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.5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6.1.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7" w15:restartNumberingAfterBreak="0">
    <w:nsid w:val="14860B86"/>
    <w:multiLevelType w:val="multilevel"/>
    <w:tmpl w:val="1AA80BE0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4.2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8" w15:restartNumberingAfterBreak="0">
    <w:nsid w:val="15313792"/>
    <w:multiLevelType w:val="multilevel"/>
    <w:tmpl w:val="7E76F666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5.1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9" w15:restartNumberingAfterBreak="0">
    <w:nsid w:val="15FB63BB"/>
    <w:multiLevelType w:val="multilevel"/>
    <w:tmpl w:val="D99CD476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.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0" w15:restartNumberingAfterBreak="0">
    <w:nsid w:val="170002A3"/>
    <w:multiLevelType w:val="multilevel"/>
    <w:tmpl w:val="AB4ADC8E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6.1."/>
      <w:lvlJc w:val="left"/>
      <w:pPr>
        <w:tabs>
          <w:tab w:val="num" w:pos="596"/>
        </w:tabs>
        <w:ind w:left="596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1" w15:restartNumberingAfterBreak="0">
    <w:nsid w:val="17E849D4"/>
    <w:multiLevelType w:val="multilevel"/>
    <w:tmpl w:val="8C88ABFA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.6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2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2" w15:restartNumberingAfterBreak="0">
    <w:nsid w:val="19B44EE1"/>
    <w:multiLevelType w:val="multilevel"/>
    <w:tmpl w:val="AB80E69A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.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3" w15:restartNumberingAfterBreak="0">
    <w:nsid w:val="1E136A4D"/>
    <w:multiLevelType w:val="multilevel"/>
    <w:tmpl w:val="F870A6FA"/>
    <w:lvl w:ilvl="0">
      <w:start w:val="1"/>
      <w:numFmt w:val="decimal"/>
      <w:pStyle w:val="QuestaoGER1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pStyle w:val="QuestaoGER2"/>
      <w:lvlText w:val="GER %1.%2."/>
      <w:lvlJc w:val="left"/>
      <w:pPr>
        <w:tabs>
          <w:tab w:val="num" w:pos="280"/>
        </w:tabs>
        <w:ind w:left="280" w:hanging="170"/>
      </w:pPr>
      <w:rPr>
        <w:rFonts w:ascii="Verdana" w:hAnsi="Verdana" w:hint="default"/>
        <w:b/>
        <w:i w:val="0"/>
        <w:color w:val="B20009"/>
        <w:sz w:val="20"/>
        <w:szCs w:val="20"/>
      </w:rPr>
    </w:lvl>
    <w:lvl w:ilvl="2">
      <w:start w:val="1"/>
      <w:numFmt w:val="decimal"/>
      <w:pStyle w:val="DNAT3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E9274BB"/>
    <w:multiLevelType w:val="multilevel"/>
    <w:tmpl w:val="727EBA06"/>
    <w:lvl w:ilvl="0">
      <w:start w:val="1"/>
      <w:numFmt w:val="decimal"/>
      <w:lvlText w:val="CLI-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CLI-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2">
      <w:start w:val="1"/>
      <w:numFmt w:val="decimal"/>
      <w:lvlText w:val="CLI 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3">
      <w:start w:val="1"/>
      <w:numFmt w:val="decimal"/>
      <w:lvlText w:val="CLI-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hint="default"/>
        <w:b/>
        <w:i w:val="0"/>
        <w:color w:val="7DAE02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0B74FF7"/>
    <w:multiLevelType w:val="hybridMultilevel"/>
    <w:tmpl w:val="12E2B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D09BE"/>
    <w:multiLevelType w:val="multilevel"/>
    <w:tmpl w:val="A3CE8F38"/>
    <w:lvl w:ilvl="0">
      <w:start w:val="1"/>
      <w:numFmt w:val="decimal"/>
      <w:pStyle w:val="AMB-E1"/>
      <w:lvlText w:val="AMB-E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7" w15:restartNumberingAfterBreak="0">
    <w:nsid w:val="2C976047"/>
    <w:multiLevelType w:val="multilevel"/>
    <w:tmpl w:val="758ABAC2"/>
    <w:lvl w:ilvl="0">
      <w:start w:val="1"/>
      <w:numFmt w:val="decimal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pStyle w:val="QuestaoNAT2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DFB3C8B"/>
    <w:multiLevelType w:val="multilevel"/>
    <w:tmpl w:val="B4B4EA4E"/>
    <w:lvl w:ilvl="0">
      <w:start w:val="1"/>
      <w:numFmt w:val="decimal"/>
      <w:pStyle w:val="EstiloQuestaoSOC1Justificado"/>
      <w:lvlText w:val="SO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pStyle w:val="QuestaoSOC2"/>
      <w:lvlText w:val="SOC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9" w15:restartNumberingAfterBreak="0">
    <w:nsid w:val="313D3097"/>
    <w:multiLevelType w:val="multilevel"/>
    <w:tmpl w:val="C6C63D7E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41.1."/>
      <w:lvlJc w:val="left"/>
      <w:pPr>
        <w:tabs>
          <w:tab w:val="num" w:pos="1022"/>
        </w:tabs>
        <w:ind w:left="1022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0" w15:restartNumberingAfterBreak="0">
    <w:nsid w:val="318B70EF"/>
    <w:multiLevelType w:val="multilevel"/>
    <w:tmpl w:val="328445C6"/>
    <w:lvl w:ilvl="0">
      <w:start w:val="1"/>
      <w:numFmt w:val="upperRoman"/>
      <w:suff w:val="spac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80"/>
        <w:sz w:val="28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000080"/>
        <w:sz w:val="24"/>
        <w:szCs w:val="24"/>
      </w:rPr>
    </w:lvl>
    <w:lvl w:ilvl="2">
      <w:start w:val="1"/>
      <w:numFmt w:val="lowerLetter"/>
      <w:lvlText w:val="%1.%2.%3"/>
      <w:lvlJc w:val="left"/>
      <w:pPr>
        <w:tabs>
          <w:tab w:val="num" w:pos="284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olor w:val="000000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1BC2656"/>
    <w:multiLevelType w:val="multilevel"/>
    <w:tmpl w:val="DB5CDEF2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50.1."/>
      <w:lvlJc w:val="left"/>
      <w:pPr>
        <w:tabs>
          <w:tab w:val="num" w:pos="1022"/>
        </w:tabs>
        <w:ind w:left="1022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2" w15:restartNumberingAfterBreak="0">
    <w:nsid w:val="32EC5163"/>
    <w:multiLevelType w:val="multilevel"/>
    <w:tmpl w:val="ED86B790"/>
    <w:lvl w:ilvl="0">
      <w:start w:val="1"/>
      <w:numFmt w:val="decimal"/>
      <w:pStyle w:val="QuestaoECO1"/>
      <w:lvlText w:val="ECO %1."/>
      <w:lvlJc w:val="left"/>
      <w:pPr>
        <w:tabs>
          <w:tab w:val="num" w:pos="595"/>
        </w:tabs>
        <w:ind w:left="595" w:hanging="170"/>
      </w:pPr>
      <w:rPr>
        <w:rFonts w:ascii="Verdana" w:hAnsi="Verdana" w:hint="default"/>
        <w:b/>
        <w:i w:val="0"/>
        <w:color w:val="743B87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-550"/>
        </w:tabs>
        <w:ind w:left="-55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ECO %1.%2."/>
      <w:lvlJc w:val="left"/>
      <w:pPr>
        <w:tabs>
          <w:tab w:val="num" w:pos="504"/>
        </w:tabs>
        <w:ind w:left="504" w:hanging="504"/>
      </w:pPr>
      <w:rPr>
        <w:rFonts w:ascii="Verdana" w:hAnsi="Verdana" w:hint="default"/>
        <w:b/>
        <w:i w:val="0"/>
        <w:color w:val="1F497D" w:themeColor="text2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3" w15:restartNumberingAfterBreak="0">
    <w:nsid w:val="333B215B"/>
    <w:multiLevelType w:val="multilevel"/>
    <w:tmpl w:val="D2BCF272"/>
    <w:lvl w:ilvl="0">
      <w:start w:val="1"/>
      <w:numFmt w:val="decimal"/>
      <w:pStyle w:val="AMB-C1"/>
      <w:lvlText w:val="AMB-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4" w15:restartNumberingAfterBreak="0">
    <w:nsid w:val="33E21350"/>
    <w:multiLevelType w:val="multilevel"/>
    <w:tmpl w:val="E136914A"/>
    <w:lvl w:ilvl="0">
      <w:start w:val="1"/>
      <w:numFmt w:val="decimal"/>
      <w:pStyle w:val="QuestaoGOV1"/>
      <w:lvlText w:val="GOV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FFA805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-550"/>
        </w:tabs>
        <w:ind w:left="-55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5" w15:restartNumberingAfterBreak="0">
    <w:nsid w:val="3534591B"/>
    <w:multiLevelType w:val="hybridMultilevel"/>
    <w:tmpl w:val="A572B4FC"/>
    <w:lvl w:ilvl="0" w:tplc="C5945F40">
      <w:start w:val="1"/>
      <w:numFmt w:val="upperLetter"/>
      <w:lvlText w:val="%1."/>
      <w:lvlJc w:val="left"/>
      <w:pPr>
        <w:ind w:left="1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</w:lvl>
    <w:lvl w:ilvl="3" w:tplc="0416000F" w:tentative="1">
      <w:start w:val="1"/>
      <w:numFmt w:val="decimal"/>
      <w:lvlText w:val="%4."/>
      <w:lvlJc w:val="left"/>
      <w:pPr>
        <w:ind w:left="3924" w:hanging="360"/>
      </w:p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</w:lvl>
    <w:lvl w:ilvl="6" w:tplc="0416000F" w:tentative="1">
      <w:start w:val="1"/>
      <w:numFmt w:val="decimal"/>
      <w:lvlText w:val="%7."/>
      <w:lvlJc w:val="left"/>
      <w:pPr>
        <w:ind w:left="6084" w:hanging="360"/>
      </w:p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366B6D7F"/>
    <w:multiLevelType w:val="multilevel"/>
    <w:tmpl w:val="F4FC18D2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51.2."/>
      <w:lvlJc w:val="left"/>
      <w:pPr>
        <w:tabs>
          <w:tab w:val="num" w:pos="1022"/>
        </w:tabs>
        <w:ind w:left="1022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7" w15:restartNumberingAfterBreak="0">
    <w:nsid w:val="388160E6"/>
    <w:multiLevelType w:val="multilevel"/>
    <w:tmpl w:val="A19C7758"/>
    <w:lvl w:ilvl="0">
      <w:start w:val="1"/>
      <w:numFmt w:val="decimal"/>
      <w:pStyle w:val="AMB-D1"/>
      <w:lvlText w:val="AMB-D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8" w15:restartNumberingAfterBreak="0">
    <w:nsid w:val="39C45AA0"/>
    <w:multiLevelType w:val="multilevel"/>
    <w:tmpl w:val="5ED80A1E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4.1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9" w15:restartNumberingAfterBreak="0">
    <w:nsid w:val="3C2B0954"/>
    <w:multiLevelType w:val="multilevel"/>
    <w:tmpl w:val="FD729F5E"/>
    <w:lvl w:ilvl="0">
      <w:start w:val="1"/>
      <w:numFmt w:val="decimal"/>
      <w:pStyle w:val="QuestaoAIF1"/>
      <w:lvlText w:val="AMB-IF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0" w15:restartNumberingAfterBreak="0">
    <w:nsid w:val="3E7148FE"/>
    <w:multiLevelType w:val="hybridMultilevel"/>
    <w:tmpl w:val="1206C97E"/>
    <w:lvl w:ilvl="0" w:tplc="B2B2E7B8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</w:lvl>
    <w:lvl w:ilvl="3" w:tplc="0416000F" w:tentative="1">
      <w:start w:val="1"/>
      <w:numFmt w:val="decimal"/>
      <w:lvlText w:val="%4."/>
      <w:lvlJc w:val="left"/>
      <w:pPr>
        <w:ind w:left="3924" w:hanging="360"/>
      </w:p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</w:lvl>
    <w:lvl w:ilvl="6" w:tplc="0416000F" w:tentative="1">
      <w:start w:val="1"/>
      <w:numFmt w:val="decimal"/>
      <w:lvlText w:val="%7."/>
      <w:lvlJc w:val="left"/>
      <w:pPr>
        <w:ind w:left="6084" w:hanging="360"/>
      </w:p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1" w15:restartNumberingAfterBreak="0">
    <w:nsid w:val="40EF5042"/>
    <w:multiLevelType w:val="multilevel"/>
    <w:tmpl w:val="34201CAE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48.1."/>
      <w:lvlJc w:val="left"/>
      <w:pPr>
        <w:tabs>
          <w:tab w:val="num" w:pos="1022"/>
        </w:tabs>
        <w:ind w:left="1022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2" w15:restartNumberingAfterBreak="0">
    <w:nsid w:val="437A5467"/>
    <w:multiLevelType w:val="multilevel"/>
    <w:tmpl w:val="14208690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21.1."/>
      <w:lvlJc w:val="left"/>
      <w:pPr>
        <w:tabs>
          <w:tab w:val="num" w:pos="596"/>
        </w:tabs>
        <w:ind w:left="596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3" w15:restartNumberingAfterBreak="0">
    <w:nsid w:val="4BB51E9F"/>
    <w:multiLevelType w:val="multilevel"/>
    <w:tmpl w:val="BDBED70A"/>
    <w:lvl w:ilvl="0">
      <w:start w:val="1"/>
      <w:numFmt w:val="decimal"/>
      <w:lvlText w:val="NAT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1">
      <w:start w:val="1"/>
      <w:numFmt w:val="decimal"/>
      <w:pStyle w:val="DNAT2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4C7D2E59"/>
    <w:multiLevelType w:val="multilevel"/>
    <w:tmpl w:val="98B608B6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20.1."/>
      <w:lvlJc w:val="left"/>
      <w:pPr>
        <w:tabs>
          <w:tab w:val="num" w:pos="596"/>
        </w:tabs>
        <w:ind w:left="596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5" w15:restartNumberingAfterBreak="0">
    <w:nsid w:val="4F523968"/>
    <w:multiLevelType w:val="hybridMultilevel"/>
    <w:tmpl w:val="38E8A322"/>
    <w:lvl w:ilvl="0" w:tplc="BB706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062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EA4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304D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E8B6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D8CB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0DAEF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DA6B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F278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300818"/>
    <w:multiLevelType w:val="hybridMultilevel"/>
    <w:tmpl w:val="4022D240"/>
    <w:lvl w:ilvl="0" w:tplc="59EE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0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84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A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EE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28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AA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8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9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6B65A0C"/>
    <w:multiLevelType w:val="multilevel"/>
    <w:tmpl w:val="92228E86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5.1."/>
      <w:lvlJc w:val="left"/>
      <w:pPr>
        <w:tabs>
          <w:tab w:val="num" w:pos="596"/>
        </w:tabs>
        <w:ind w:left="596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8" w15:restartNumberingAfterBreak="0">
    <w:nsid w:val="5A1E776E"/>
    <w:multiLevelType w:val="multilevel"/>
    <w:tmpl w:val="A492FF6A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50.2."/>
      <w:lvlJc w:val="left"/>
      <w:pPr>
        <w:tabs>
          <w:tab w:val="num" w:pos="1022"/>
        </w:tabs>
        <w:ind w:left="1022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9" w15:restartNumberingAfterBreak="0">
    <w:nsid w:val="5A9E370C"/>
    <w:multiLevelType w:val="multilevel"/>
    <w:tmpl w:val="F3328402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.4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2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0" w15:restartNumberingAfterBreak="0">
    <w:nsid w:val="5C113EEA"/>
    <w:multiLevelType w:val="multilevel"/>
    <w:tmpl w:val="973EBCC2"/>
    <w:lvl w:ilvl="0">
      <w:start w:val="1"/>
      <w:numFmt w:val="decimal"/>
      <w:pStyle w:val="QuestaoNAT10"/>
      <w:lvlText w:val="NAT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E967D76"/>
    <w:multiLevelType w:val="multilevel"/>
    <w:tmpl w:val="6D76E384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5.2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2" w15:restartNumberingAfterBreak="0">
    <w:nsid w:val="5E995722"/>
    <w:multiLevelType w:val="multilevel"/>
    <w:tmpl w:val="41805968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.5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2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3" w15:restartNumberingAfterBreak="0">
    <w:nsid w:val="64206F8A"/>
    <w:multiLevelType w:val="multilevel"/>
    <w:tmpl w:val="3140BCCE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46.1."/>
      <w:lvlJc w:val="left"/>
      <w:pPr>
        <w:tabs>
          <w:tab w:val="num" w:pos="1022"/>
        </w:tabs>
        <w:ind w:left="1022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4" w15:restartNumberingAfterBreak="0">
    <w:nsid w:val="675C13D5"/>
    <w:multiLevelType w:val="multilevel"/>
    <w:tmpl w:val="4C0E408C"/>
    <w:lvl w:ilvl="0">
      <w:start w:val="1"/>
      <w:numFmt w:val="decimal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1">
      <w:start w:val="1"/>
      <w:numFmt w:val="decimal"/>
      <w:pStyle w:val="AMB-A2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5" w15:restartNumberingAfterBreak="0">
    <w:nsid w:val="680606CF"/>
    <w:multiLevelType w:val="multilevel"/>
    <w:tmpl w:val="38B4C05E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1.3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6" w15:restartNumberingAfterBreak="0">
    <w:nsid w:val="6A156AFE"/>
    <w:multiLevelType w:val="multilevel"/>
    <w:tmpl w:val="B6486062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51.1."/>
      <w:lvlJc w:val="left"/>
      <w:pPr>
        <w:tabs>
          <w:tab w:val="num" w:pos="1022"/>
        </w:tabs>
        <w:ind w:left="1022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7" w15:restartNumberingAfterBreak="0">
    <w:nsid w:val="6DEA6636"/>
    <w:multiLevelType w:val="hybridMultilevel"/>
    <w:tmpl w:val="ADE49AB4"/>
    <w:lvl w:ilvl="0" w:tplc="9A3094E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7D227B"/>
    <w:multiLevelType w:val="multilevel"/>
    <w:tmpl w:val="306041DC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3.1."/>
      <w:lvlJc w:val="left"/>
      <w:pPr>
        <w:tabs>
          <w:tab w:val="num" w:pos="880"/>
        </w:tabs>
        <w:ind w:left="88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9" w15:restartNumberingAfterBreak="0">
    <w:nsid w:val="74C91814"/>
    <w:multiLevelType w:val="multilevel"/>
    <w:tmpl w:val="346EC974"/>
    <w:lvl w:ilvl="0">
      <w:start w:val="1"/>
      <w:numFmt w:val="decimal"/>
      <w:pStyle w:val="AMB-A1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588"/>
        </w:tabs>
        <w:ind w:left="1588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50" w15:restartNumberingAfterBreak="0">
    <w:nsid w:val="75D65F92"/>
    <w:multiLevelType w:val="hybridMultilevel"/>
    <w:tmpl w:val="5574A2C8"/>
    <w:lvl w:ilvl="0" w:tplc="6F266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E4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27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08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87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EF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A1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A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A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65738C0"/>
    <w:multiLevelType w:val="multilevel"/>
    <w:tmpl w:val="26B8B92A"/>
    <w:lvl w:ilvl="0">
      <w:start w:val="1"/>
      <w:numFmt w:val="decimal"/>
      <w:pStyle w:val="AMB-B"/>
      <w:lvlText w:val="AMB-B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52" w15:restartNumberingAfterBreak="0">
    <w:nsid w:val="7A612FFC"/>
    <w:multiLevelType w:val="multilevel"/>
    <w:tmpl w:val="A24A7504"/>
    <w:lvl w:ilvl="0">
      <w:start w:val="1"/>
      <w:numFmt w:val="decimal"/>
      <w:pStyle w:val="Estilo3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7A752F09"/>
    <w:multiLevelType w:val="multilevel"/>
    <w:tmpl w:val="F69A0D06"/>
    <w:lvl w:ilvl="0">
      <w:start w:val="1"/>
      <w:numFmt w:val="decimal"/>
      <w:lvlText w:val="SOC %1."/>
      <w:lvlJc w:val="left"/>
      <w:pPr>
        <w:tabs>
          <w:tab w:val="num" w:pos="738"/>
        </w:tabs>
        <w:ind w:left="738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none"/>
      <w:lvlText w:val="SOC 45.1."/>
      <w:lvlJc w:val="left"/>
      <w:pPr>
        <w:tabs>
          <w:tab w:val="num" w:pos="1022"/>
        </w:tabs>
        <w:ind w:left="1022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none"/>
      <w:lvlText w:val="SOC  1.5.1"/>
      <w:lvlJc w:val="left"/>
      <w:pPr>
        <w:tabs>
          <w:tab w:val="num" w:pos="2642"/>
        </w:tabs>
        <w:ind w:left="2642" w:hanging="504"/>
      </w:pPr>
      <w:rPr>
        <w:rFonts w:ascii="Verdana" w:hAnsi="Verdana" w:hint="default"/>
        <w:b/>
        <w:i w:val="0"/>
        <w:color w:val="1F497D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33"/>
  </w:num>
  <w:num w:numId="4">
    <w:abstractNumId w:val="40"/>
  </w:num>
  <w:num w:numId="5">
    <w:abstractNumId w:val="52"/>
  </w:num>
  <w:num w:numId="6">
    <w:abstractNumId w:val="17"/>
  </w:num>
  <w:num w:numId="7">
    <w:abstractNumId w:val="13"/>
  </w:num>
  <w:num w:numId="8">
    <w:abstractNumId w:val="24"/>
  </w:num>
  <w:num w:numId="9">
    <w:abstractNumId w:val="22"/>
  </w:num>
  <w:num w:numId="10">
    <w:abstractNumId w:val="49"/>
  </w:num>
  <w:num w:numId="11">
    <w:abstractNumId w:val="44"/>
  </w:num>
  <w:num w:numId="12">
    <w:abstractNumId w:val="51"/>
  </w:num>
  <w:num w:numId="13">
    <w:abstractNumId w:val="23"/>
  </w:num>
  <w:num w:numId="14">
    <w:abstractNumId w:val="27"/>
  </w:num>
  <w:num w:numId="15">
    <w:abstractNumId w:val="16"/>
  </w:num>
  <w:num w:numId="16">
    <w:abstractNumId w:val="29"/>
  </w:num>
  <w:num w:numId="17">
    <w:abstractNumId w:val="18"/>
  </w:num>
  <w:num w:numId="18">
    <w:abstractNumId w:val="36"/>
  </w:num>
  <w:num w:numId="19">
    <w:abstractNumId w:val="35"/>
  </w:num>
  <w:num w:numId="20">
    <w:abstractNumId w:val="50"/>
  </w:num>
  <w:num w:numId="21">
    <w:abstractNumId w:val="47"/>
  </w:num>
  <w:num w:numId="22">
    <w:abstractNumId w:val="4"/>
  </w:num>
  <w:num w:numId="23">
    <w:abstractNumId w:val="15"/>
  </w:num>
  <w:num w:numId="24">
    <w:abstractNumId w:val="22"/>
  </w:num>
  <w:num w:numId="25">
    <w:abstractNumId w:val="22"/>
  </w:num>
  <w:num w:numId="26">
    <w:abstractNumId w:val="2"/>
  </w:num>
  <w:num w:numId="27">
    <w:abstractNumId w:val="9"/>
  </w:num>
  <w:num w:numId="28">
    <w:abstractNumId w:val="41"/>
  </w:num>
  <w:num w:numId="29">
    <w:abstractNumId w:val="45"/>
  </w:num>
  <w:num w:numId="30">
    <w:abstractNumId w:val="39"/>
  </w:num>
  <w:num w:numId="31">
    <w:abstractNumId w:val="42"/>
  </w:num>
  <w:num w:numId="32">
    <w:abstractNumId w:val="11"/>
  </w:num>
  <w:num w:numId="33">
    <w:abstractNumId w:val="6"/>
  </w:num>
  <w:num w:numId="34">
    <w:abstractNumId w:val="48"/>
  </w:num>
  <w:num w:numId="35">
    <w:abstractNumId w:val="8"/>
  </w:num>
  <w:num w:numId="36">
    <w:abstractNumId w:val="28"/>
  </w:num>
  <w:num w:numId="37">
    <w:abstractNumId w:val="1"/>
  </w:num>
  <w:num w:numId="38">
    <w:abstractNumId w:val="0"/>
  </w:num>
  <w:num w:numId="39">
    <w:abstractNumId w:val="37"/>
  </w:num>
  <w:num w:numId="40">
    <w:abstractNumId w:val="10"/>
  </w:num>
  <w:num w:numId="41">
    <w:abstractNumId w:val="34"/>
  </w:num>
  <w:num w:numId="42">
    <w:abstractNumId w:val="53"/>
  </w:num>
  <w:num w:numId="43">
    <w:abstractNumId w:val="19"/>
  </w:num>
  <w:num w:numId="44">
    <w:abstractNumId w:val="43"/>
  </w:num>
  <w:num w:numId="45">
    <w:abstractNumId w:val="32"/>
  </w:num>
  <w:num w:numId="46">
    <w:abstractNumId w:val="31"/>
  </w:num>
  <w:num w:numId="47">
    <w:abstractNumId w:val="21"/>
  </w:num>
  <w:num w:numId="48">
    <w:abstractNumId w:val="38"/>
  </w:num>
  <w:num w:numId="49">
    <w:abstractNumId w:val="46"/>
  </w:num>
  <w:num w:numId="50">
    <w:abstractNumId w:val="26"/>
  </w:num>
  <w:num w:numId="51">
    <w:abstractNumId w:val="14"/>
  </w:num>
  <w:num w:numId="52">
    <w:abstractNumId w:val="7"/>
  </w:num>
  <w:num w:numId="53">
    <w:abstractNumId w:val="12"/>
  </w:num>
  <w:num w:numId="54">
    <w:abstractNumId w:val="30"/>
  </w:num>
  <w:num w:numId="55">
    <w:abstractNumId w:val="25"/>
  </w:num>
  <w:num w:numId="56">
    <w:abstractNumId w:val="3"/>
  </w:num>
  <w:num w:numId="57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e5a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16"/>
    <w:rsid w:val="0000043F"/>
    <w:rsid w:val="0000433A"/>
    <w:rsid w:val="00004C48"/>
    <w:rsid w:val="00004EB4"/>
    <w:rsid w:val="0000581D"/>
    <w:rsid w:val="0000731A"/>
    <w:rsid w:val="000074D7"/>
    <w:rsid w:val="000133E8"/>
    <w:rsid w:val="00015484"/>
    <w:rsid w:val="000201A9"/>
    <w:rsid w:val="00026157"/>
    <w:rsid w:val="00030682"/>
    <w:rsid w:val="00032D1D"/>
    <w:rsid w:val="00033CE9"/>
    <w:rsid w:val="00034F3D"/>
    <w:rsid w:val="00035059"/>
    <w:rsid w:val="000369AD"/>
    <w:rsid w:val="000425A4"/>
    <w:rsid w:val="000469E2"/>
    <w:rsid w:val="00046AC8"/>
    <w:rsid w:val="00046B75"/>
    <w:rsid w:val="0004795F"/>
    <w:rsid w:val="00052948"/>
    <w:rsid w:val="00052955"/>
    <w:rsid w:val="000566B9"/>
    <w:rsid w:val="00061BCF"/>
    <w:rsid w:val="00061F59"/>
    <w:rsid w:val="0006305C"/>
    <w:rsid w:val="00064EFD"/>
    <w:rsid w:val="000653B4"/>
    <w:rsid w:val="00067CA3"/>
    <w:rsid w:val="0007045D"/>
    <w:rsid w:val="0007182F"/>
    <w:rsid w:val="000733CB"/>
    <w:rsid w:val="000734BE"/>
    <w:rsid w:val="00076D4E"/>
    <w:rsid w:val="000814BD"/>
    <w:rsid w:val="00081B05"/>
    <w:rsid w:val="000821E4"/>
    <w:rsid w:val="00085019"/>
    <w:rsid w:val="00090117"/>
    <w:rsid w:val="000930AC"/>
    <w:rsid w:val="0009359E"/>
    <w:rsid w:val="00094600"/>
    <w:rsid w:val="000949FC"/>
    <w:rsid w:val="00095DB5"/>
    <w:rsid w:val="000A0C8B"/>
    <w:rsid w:val="000A1E03"/>
    <w:rsid w:val="000A1F74"/>
    <w:rsid w:val="000A431F"/>
    <w:rsid w:val="000B0C49"/>
    <w:rsid w:val="000B1B43"/>
    <w:rsid w:val="000B1ED7"/>
    <w:rsid w:val="000B3024"/>
    <w:rsid w:val="000B4341"/>
    <w:rsid w:val="000B5AA1"/>
    <w:rsid w:val="000B713B"/>
    <w:rsid w:val="000C2623"/>
    <w:rsid w:val="000C62CF"/>
    <w:rsid w:val="000C6E59"/>
    <w:rsid w:val="000C6F53"/>
    <w:rsid w:val="000C73F1"/>
    <w:rsid w:val="000C7C45"/>
    <w:rsid w:val="000D17D8"/>
    <w:rsid w:val="000D18C4"/>
    <w:rsid w:val="000D193E"/>
    <w:rsid w:val="000D6079"/>
    <w:rsid w:val="000E091D"/>
    <w:rsid w:val="000E0F80"/>
    <w:rsid w:val="000E51C9"/>
    <w:rsid w:val="000E6226"/>
    <w:rsid w:val="000F13F8"/>
    <w:rsid w:val="000F3642"/>
    <w:rsid w:val="000F6284"/>
    <w:rsid w:val="000F6EA6"/>
    <w:rsid w:val="0010269E"/>
    <w:rsid w:val="00105E05"/>
    <w:rsid w:val="00107252"/>
    <w:rsid w:val="00112E76"/>
    <w:rsid w:val="001336DF"/>
    <w:rsid w:val="00137E22"/>
    <w:rsid w:val="001429DE"/>
    <w:rsid w:val="00143DA1"/>
    <w:rsid w:val="0015029A"/>
    <w:rsid w:val="00153E5B"/>
    <w:rsid w:val="001550D9"/>
    <w:rsid w:val="001552D5"/>
    <w:rsid w:val="001567BA"/>
    <w:rsid w:val="00156C44"/>
    <w:rsid w:val="001650FF"/>
    <w:rsid w:val="001659B3"/>
    <w:rsid w:val="00170820"/>
    <w:rsid w:val="001712E3"/>
    <w:rsid w:val="00171385"/>
    <w:rsid w:val="0017279A"/>
    <w:rsid w:val="00176858"/>
    <w:rsid w:val="00180EB3"/>
    <w:rsid w:val="0019084D"/>
    <w:rsid w:val="00196B37"/>
    <w:rsid w:val="001A0DEF"/>
    <w:rsid w:val="001A1458"/>
    <w:rsid w:val="001A5165"/>
    <w:rsid w:val="001B049E"/>
    <w:rsid w:val="001B09E9"/>
    <w:rsid w:val="001B0F77"/>
    <w:rsid w:val="001B1C05"/>
    <w:rsid w:val="001B39A4"/>
    <w:rsid w:val="001B3B67"/>
    <w:rsid w:val="001B65E7"/>
    <w:rsid w:val="001B73D5"/>
    <w:rsid w:val="001B7C2D"/>
    <w:rsid w:val="001C0571"/>
    <w:rsid w:val="001C09A8"/>
    <w:rsid w:val="001C3BA1"/>
    <w:rsid w:val="001C5173"/>
    <w:rsid w:val="001C65DE"/>
    <w:rsid w:val="001D1545"/>
    <w:rsid w:val="001D4F1E"/>
    <w:rsid w:val="001D5E94"/>
    <w:rsid w:val="001D6714"/>
    <w:rsid w:val="001D6D38"/>
    <w:rsid w:val="001D7B7A"/>
    <w:rsid w:val="001E0009"/>
    <w:rsid w:val="001E2385"/>
    <w:rsid w:val="001E655F"/>
    <w:rsid w:val="001E6794"/>
    <w:rsid w:val="001E7323"/>
    <w:rsid w:val="001E7BA4"/>
    <w:rsid w:val="001E7D35"/>
    <w:rsid w:val="001F1835"/>
    <w:rsid w:val="001F25DC"/>
    <w:rsid w:val="001F289E"/>
    <w:rsid w:val="001F40D7"/>
    <w:rsid w:val="001F4990"/>
    <w:rsid w:val="001F4B2A"/>
    <w:rsid w:val="001F7940"/>
    <w:rsid w:val="00201E2B"/>
    <w:rsid w:val="00202758"/>
    <w:rsid w:val="00207BD9"/>
    <w:rsid w:val="00213CE1"/>
    <w:rsid w:val="00214906"/>
    <w:rsid w:val="00215B17"/>
    <w:rsid w:val="0021643C"/>
    <w:rsid w:val="00217AFC"/>
    <w:rsid w:val="00222F56"/>
    <w:rsid w:val="00223325"/>
    <w:rsid w:val="002234E5"/>
    <w:rsid w:val="00223BF0"/>
    <w:rsid w:val="002254E7"/>
    <w:rsid w:val="0022666C"/>
    <w:rsid w:val="0023032B"/>
    <w:rsid w:val="00231DEA"/>
    <w:rsid w:val="00233BDD"/>
    <w:rsid w:val="0023455D"/>
    <w:rsid w:val="002359BD"/>
    <w:rsid w:val="00235E1C"/>
    <w:rsid w:val="002376AC"/>
    <w:rsid w:val="00240401"/>
    <w:rsid w:val="0024348E"/>
    <w:rsid w:val="00243775"/>
    <w:rsid w:val="002452A1"/>
    <w:rsid w:val="00247916"/>
    <w:rsid w:val="00247B4C"/>
    <w:rsid w:val="00250376"/>
    <w:rsid w:val="00254245"/>
    <w:rsid w:val="00254CB9"/>
    <w:rsid w:val="002550F3"/>
    <w:rsid w:val="00257032"/>
    <w:rsid w:val="002606C0"/>
    <w:rsid w:val="002635C3"/>
    <w:rsid w:val="00264044"/>
    <w:rsid w:val="00265268"/>
    <w:rsid w:val="0027045E"/>
    <w:rsid w:val="00272285"/>
    <w:rsid w:val="002751DE"/>
    <w:rsid w:val="00275F90"/>
    <w:rsid w:val="00276CC7"/>
    <w:rsid w:val="0027799A"/>
    <w:rsid w:val="0028120A"/>
    <w:rsid w:val="00282528"/>
    <w:rsid w:val="00283E20"/>
    <w:rsid w:val="00284236"/>
    <w:rsid w:val="002900A6"/>
    <w:rsid w:val="002905D0"/>
    <w:rsid w:val="002911C4"/>
    <w:rsid w:val="0029144B"/>
    <w:rsid w:val="00291717"/>
    <w:rsid w:val="0029305C"/>
    <w:rsid w:val="002943AD"/>
    <w:rsid w:val="00294490"/>
    <w:rsid w:val="00295B55"/>
    <w:rsid w:val="002A0049"/>
    <w:rsid w:val="002A1C15"/>
    <w:rsid w:val="002B0252"/>
    <w:rsid w:val="002B2226"/>
    <w:rsid w:val="002B69D7"/>
    <w:rsid w:val="002B6D58"/>
    <w:rsid w:val="002C6EC4"/>
    <w:rsid w:val="002C700B"/>
    <w:rsid w:val="002D2F3D"/>
    <w:rsid w:val="002D479C"/>
    <w:rsid w:val="002D50E0"/>
    <w:rsid w:val="002E0C84"/>
    <w:rsid w:val="002E1426"/>
    <w:rsid w:val="002E1E43"/>
    <w:rsid w:val="002E4B6C"/>
    <w:rsid w:val="003010E5"/>
    <w:rsid w:val="0030561A"/>
    <w:rsid w:val="00306DB5"/>
    <w:rsid w:val="0030787F"/>
    <w:rsid w:val="00310686"/>
    <w:rsid w:val="00317BF3"/>
    <w:rsid w:val="00320C1D"/>
    <w:rsid w:val="00320C95"/>
    <w:rsid w:val="00321BA2"/>
    <w:rsid w:val="003232FE"/>
    <w:rsid w:val="00324D4A"/>
    <w:rsid w:val="003278A3"/>
    <w:rsid w:val="00330F2E"/>
    <w:rsid w:val="003341B3"/>
    <w:rsid w:val="003427CF"/>
    <w:rsid w:val="00346B1A"/>
    <w:rsid w:val="00351C96"/>
    <w:rsid w:val="00353843"/>
    <w:rsid w:val="00353AFF"/>
    <w:rsid w:val="00354FD8"/>
    <w:rsid w:val="003558E9"/>
    <w:rsid w:val="0035759A"/>
    <w:rsid w:val="0036447C"/>
    <w:rsid w:val="003723C8"/>
    <w:rsid w:val="00374E66"/>
    <w:rsid w:val="00377A30"/>
    <w:rsid w:val="00385C99"/>
    <w:rsid w:val="00387DBF"/>
    <w:rsid w:val="00390BEF"/>
    <w:rsid w:val="00391400"/>
    <w:rsid w:val="003936CB"/>
    <w:rsid w:val="00396619"/>
    <w:rsid w:val="00397B56"/>
    <w:rsid w:val="003A0DCE"/>
    <w:rsid w:val="003A1B2D"/>
    <w:rsid w:val="003A2CF2"/>
    <w:rsid w:val="003A2DD2"/>
    <w:rsid w:val="003A5A1E"/>
    <w:rsid w:val="003B0CC4"/>
    <w:rsid w:val="003B2710"/>
    <w:rsid w:val="003B3317"/>
    <w:rsid w:val="003B3BB1"/>
    <w:rsid w:val="003B480D"/>
    <w:rsid w:val="003B54F6"/>
    <w:rsid w:val="003B5DCA"/>
    <w:rsid w:val="003B6BA2"/>
    <w:rsid w:val="003C075B"/>
    <w:rsid w:val="003C4EE4"/>
    <w:rsid w:val="003C57F4"/>
    <w:rsid w:val="003D0989"/>
    <w:rsid w:val="003D228F"/>
    <w:rsid w:val="003D710E"/>
    <w:rsid w:val="003E2ECE"/>
    <w:rsid w:val="003E3D3C"/>
    <w:rsid w:val="003E4A0D"/>
    <w:rsid w:val="003F086E"/>
    <w:rsid w:val="003F5660"/>
    <w:rsid w:val="003F7D7F"/>
    <w:rsid w:val="004026A1"/>
    <w:rsid w:val="00410B7E"/>
    <w:rsid w:val="0041332C"/>
    <w:rsid w:val="00414C67"/>
    <w:rsid w:val="004163EC"/>
    <w:rsid w:val="00425BF6"/>
    <w:rsid w:val="00426991"/>
    <w:rsid w:val="004277E9"/>
    <w:rsid w:val="00432A20"/>
    <w:rsid w:val="00435154"/>
    <w:rsid w:val="00444610"/>
    <w:rsid w:val="0044615E"/>
    <w:rsid w:val="004473F5"/>
    <w:rsid w:val="0045171E"/>
    <w:rsid w:val="004544AD"/>
    <w:rsid w:val="00454CC5"/>
    <w:rsid w:val="00455AB8"/>
    <w:rsid w:val="00456B55"/>
    <w:rsid w:val="00456DDC"/>
    <w:rsid w:val="0046110D"/>
    <w:rsid w:val="0046468A"/>
    <w:rsid w:val="004710B2"/>
    <w:rsid w:val="00472163"/>
    <w:rsid w:val="0047274A"/>
    <w:rsid w:val="0047362E"/>
    <w:rsid w:val="00476B10"/>
    <w:rsid w:val="00477009"/>
    <w:rsid w:val="004804B9"/>
    <w:rsid w:val="004811CF"/>
    <w:rsid w:val="004830F2"/>
    <w:rsid w:val="00487A30"/>
    <w:rsid w:val="0049052D"/>
    <w:rsid w:val="00494677"/>
    <w:rsid w:val="00496035"/>
    <w:rsid w:val="00497DAE"/>
    <w:rsid w:val="00497EF6"/>
    <w:rsid w:val="004A38BF"/>
    <w:rsid w:val="004A550A"/>
    <w:rsid w:val="004B14BA"/>
    <w:rsid w:val="004B3274"/>
    <w:rsid w:val="004B7237"/>
    <w:rsid w:val="004D0772"/>
    <w:rsid w:val="004D156C"/>
    <w:rsid w:val="004D2FE6"/>
    <w:rsid w:val="004D5F07"/>
    <w:rsid w:val="004D6C9A"/>
    <w:rsid w:val="004E013B"/>
    <w:rsid w:val="004E34B0"/>
    <w:rsid w:val="004E41DF"/>
    <w:rsid w:val="004E4F8A"/>
    <w:rsid w:val="004E73D5"/>
    <w:rsid w:val="004F01EC"/>
    <w:rsid w:val="004F13D1"/>
    <w:rsid w:val="004F213F"/>
    <w:rsid w:val="00505181"/>
    <w:rsid w:val="00505FEA"/>
    <w:rsid w:val="00506767"/>
    <w:rsid w:val="005121C3"/>
    <w:rsid w:val="00517558"/>
    <w:rsid w:val="005204BD"/>
    <w:rsid w:val="00520853"/>
    <w:rsid w:val="00521483"/>
    <w:rsid w:val="00522932"/>
    <w:rsid w:val="0052324F"/>
    <w:rsid w:val="0052336C"/>
    <w:rsid w:val="0052587A"/>
    <w:rsid w:val="00543009"/>
    <w:rsid w:val="005436A6"/>
    <w:rsid w:val="005447B1"/>
    <w:rsid w:val="00545BC3"/>
    <w:rsid w:val="005503F1"/>
    <w:rsid w:val="005543C7"/>
    <w:rsid w:val="0056789B"/>
    <w:rsid w:val="00574B3F"/>
    <w:rsid w:val="00577DDB"/>
    <w:rsid w:val="00582E03"/>
    <w:rsid w:val="00585B51"/>
    <w:rsid w:val="00586E94"/>
    <w:rsid w:val="00587B10"/>
    <w:rsid w:val="005964A1"/>
    <w:rsid w:val="00597F9A"/>
    <w:rsid w:val="005A053A"/>
    <w:rsid w:val="005A388C"/>
    <w:rsid w:val="005A4492"/>
    <w:rsid w:val="005A70E6"/>
    <w:rsid w:val="005B02C9"/>
    <w:rsid w:val="005B0B0F"/>
    <w:rsid w:val="005B2658"/>
    <w:rsid w:val="005B3998"/>
    <w:rsid w:val="005B4595"/>
    <w:rsid w:val="005B5CB3"/>
    <w:rsid w:val="005B702F"/>
    <w:rsid w:val="005C1CF9"/>
    <w:rsid w:val="005C259D"/>
    <w:rsid w:val="005C26AA"/>
    <w:rsid w:val="005C2C95"/>
    <w:rsid w:val="005C2EF1"/>
    <w:rsid w:val="005C35F0"/>
    <w:rsid w:val="005C57A8"/>
    <w:rsid w:val="005C59E6"/>
    <w:rsid w:val="005C5D6F"/>
    <w:rsid w:val="005D2DA2"/>
    <w:rsid w:val="005D4CBC"/>
    <w:rsid w:val="005E147C"/>
    <w:rsid w:val="005E312D"/>
    <w:rsid w:val="005E4C2A"/>
    <w:rsid w:val="005F0256"/>
    <w:rsid w:val="005F2655"/>
    <w:rsid w:val="005F28E2"/>
    <w:rsid w:val="005F74D9"/>
    <w:rsid w:val="00602DC9"/>
    <w:rsid w:val="00603EDB"/>
    <w:rsid w:val="006044AF"/>
    <w:rsid w:val="00604651"/>
    <w:rsid w:val="0060467A"/>
    <w:rsid w:val="0061100B"/>
    <w:rsid w:val="00615030"/>
    <w:rsid w:val="00620DBD"/>
    <w:rsid w:val="00632B77"/>
    <w:rsid w:val="00634446"/>
    <w:rsid w:val="006364DA"/>
    <w:rsid w:val="00642576"/>
    <w:rsid w:val="006467D9"/>
    <w:rsid w:val="00650F8D"/>
    <w:rsid w:val="00652184"/>
    <w:rsid w:val="00653752"/>
    <w:rsid w:val="00654F8E"/>
    <w:rsid w:val="00655AE5"/>
    <w:rsid w:val="00657DC8"/>
    <w:rsid w:val="00660447"/>
    <w:rsid w:val="0066266A"/>
    <w:rsid w:val="0066296A"/>
    <w:rsid w:val="00663D07"/>
    <w:rsid w:val="00667608"/>
    <w:rsid w:val="00671D2A"/>
    <w:rsid w:val="00672204"/>
    <w:rsid w:val="00672589"/>
    <w:rsid w:val="00681407"/>
    <w:rsid w:val="0068451E"/>
    <w:rsid w:val="006851C9"/>
    <w:rsid w:val="00687A8A"/>
    <w:rsid w:val="0069372F"/>
    <w:rsid w:val="00694B5B"/>
    <w:rsid w:val="006A00F0"/>
    <w:rsid w:val="006A0AEA"/>
    <w:rsid w:val="006A20AB"/>
    <w:rsid w:val="006B203B"/>
    <w:rsid w:val="006B3A0C"/>
    <w:rsid w:val="006B58EA"/>
    <w:rsid w:val="006B6823"/>
    <w:rsid w:val="006B7BDD"/>
    <w:rsid w:val="006C0535"/>
    <w:rsid w:val="006C062E"/>
    <w:rsid w:val="006C0971"/>
    <w:rsid w:val="006C2582"/>
    <w:rsid w:val="006C345C"/>
    <w:rsid w:val="006C53B5"/>
    <w:rsid w:val="006C7461"/>
    <w:rsid w:val="006D50E0"/>
    <w:rsid w:val="006E0E70"/>
    <w:rsid w:val="006E65D5"/>
    <w:rsid w:val="006E737C"/>
    <w:rsid w:val="006F069B"/>
    <w:rsid w:val="006F411E"/>
    <w:rsid w:val="00700E45"/>
    <w:rsid w:val="00704DE1"/>
    <w:rsid w:val="00705355"/>
    <w:rsid w:val="007100D8"/>
    <w:rsid w:val="00710938"/>
    <w:rsid w:val="0071331B"/>
    <w:rsid w:val="0071650D"/>
    <w:rsid w:val="00717B72"/>
    <w:rsid w:val="00721424"/>
    <w:rsid w:val="00722F95"/>
    <w:rsid w:val="00724716"/>
    <w:rsid w:val="00725060"/>
    <w:rsid w:val="0072693C"/>
    <w:rsid w:val="00730A08"/>
    <w:rsid w:val="00731741"/>
    <w:rsid w:val="00731958"/>
    <w:rsid w:val="00732E3E"/>
    <w:rsid w:val="007349B3"/>
    <w:rsid w:val="00736122"/>
    <w:rsid w:val="007368AF"/>
    <w:rsid w:val="0075047E"/>
    <w:rsid w:val="007512C8"/>
    <w:rsid w:val="00754C21"/>
    <w:rsid w:val="007572BA"/>
    <w:rsid w:val="00762411"/>
    <w:rsid w:val="00762EB9"/>
    <w:rsid w:val="00764C03"/>
    <w:rsid w:val="007664B9"/>
    <w:rsid w:val="00771CF1"/>
    <w:rsid w:val="0077240A"/>
    <w:rsid w:val="00781F98"/>
    <w:rsid w:val="00783B15"/>
    <w:rsid w:val="00784605"/>
    <w:rsid w:val="0078769A"/>
    <w:rsid w:val="00793B2E"/>
    <w:rsid w:val="00793FFE"/>
    <w:rsid w:val="00794240"/>
    <w:rsid w:val="0079738C"/>
    <w:rsid w:val="007A0FF9"/>
    <w:rsid w:val="007A7554"/>
    <w:rsid w:val="007A7755"/>
    <w:rsid w:val="007A7F54"/>
    <w:rsid w:val="007A7FC1"/>
    <w:rsid w:val="007B5DA3"/>
    <w:rsid w:val="007B7DA0"/>
    <w:rsid w:val="007C1BC2"/>
    <w:rsid w:val="007C309B"/>
    <w:rsid w:val="007C3703"/>
    <w:rsid w:val="007C6D3F"/>
    <w:rsid w:val="007C6DBB"/>
    <w:rsid w:val="007C702E"/>
    <w:rsid w:val="007D1466"/>
    <w:rsid w:val="007D5F8C"/>
    <w:rsid w:val="007E069F"/>
    <w:rsid w:val="007E3ABB"/>
    <w:rsid w:val="007E6D97"/>
    <w:rsid w:val="007E7AC0"/>
    <w:rsid w:val="007E7E96"/>
    <w:rsid w:val="007F0564"/>
    <w:rsid w:val="007F2599"/>
    <w:rsid w:val="007F4B5B"/>
    <w:rsid w:val="00803831"/>
    <w:rsid w:val="00804A03"/>
    <w:rsid w:val="00805872"/>
    <w:rsid w:val="00807C7E"/>
    <w:rsid w:val="0081183E"/>
    <w:rsid w:val="00811EC1"/>
    <w:rsid w:val="008134DD"/>
    <w:rsid w:val="00813F42"/>
    <w:rsid w:val="00814F10"/>
    <w:rsid w:val="0081683C"/>
    <w:rsid w:val="00824B75"/>
    <w:rsid w:val="008274A2"/>
    <w:rsid w:val="008276EB"/>
    <w:rsid w:val="00827BB5"/>
    <w:rsid w:val="008308B6"/>
    <w:rsid w:val="00831720"/>
    <w:rsid w:val="00832C53"/>
    <w:rsid w:val="0083772C"/>
    <w:rsid w:val="00841967"/>
    <w:rsid w:val="00841F6A"/>
    <w:rsid w:val="008430C3"/>
    <w:rsid w:val="008442D6"/>
    <w:rsid w:val="008535AA"/>
    <w:rsid w:val="00855F69"/>
    <w:rsid w:val="008574FB"/>
    <w:rsid w:val="00860E73"/>
    <w:rsid w:val="00862ADD"/>
    <w:rsid w:val="00864116"/>
    <w:rsid w:val="00877A47"/>
    <w:rsid w:val="0088574F"/>
    <w:rsid w:val="00885A02"/>
    <w:rsid w:val="008922CE"/>
    <w:rsid w:val="00895D71"/>
    <w:rsid w:val="00896061"/>
    <w:rsid w:val="008967A0"/>
    <w:rsid w:val="008A1D7C"/>
    <w:rsid w:val="008A22E2"/>
    <w:rsid w:val="008A242B"/>
    <w:rsid w:val="008A4C2E"/>
    <w:rsid w:val="008B190B"/>
    <w:rsid w:val="008B22C5"/>
    <w:rsid w:val="008B4FF5"/>
    <w:rsid w:val="008B7649"/>
    <w:rsid w:val="008C2DCF"/>
    <w:rsid w:val="008C3349"/>
    <w:rsid w:val="008D22B1"/>
    <w:rsid w:val="008D2B95"/>
    <w:rsid w:val="008D39EF"/>
    <w:rsid w:val="008D3F14"/>
    <w:rsid w:val="008D49A7"/>
    <w:rsid w:val="008E2410"/>
    <w:rsid w:val="008E56A2"/>
    <w:rsid w:val="008E5883"/>
    <w:rsid w:val="008E62B1"/>
    <w:rsid w:val="008E6DD2"/>
    <w:rsid w:val="008F1AFC"/>
    <w:rsid w:val="008F58CC"/>
    <w:rsid w:val="008F7222"/>
    <w:rsid w:val="009020BE"/>
    <w:rsid w:val="00903578"/>
    <w:rsid w:val="009036C3"/>
    <w:rsid w:val="009040C7"/>
    <w:rsid w:val="00905587"/>
    <w:rsid w:val="00905D94"/>
    <w:rsid w:val="009074D2"/>
    <w:rsid w:val="00913326"/>
    <w:rsid w:val="00913BEF"/>
    <w:rsid w:val="00914A6D"/>
    <w:rsid w:val="00920AFD"/>
    <w:rsid w:val="00920E12"/>
    <w:rsid w:val="00927C8E"/>
    <w:rsid w:val="00932893"/>
    <w:rsid w:val="00932998"/>
    <w:rsid w:val="0093324E"/>
    <w:rsid w:val="00934691"/>
    <w:rsid w:val="009353B1"/>
    <w:rsid w:val="0094296F"/>
    <w:rsid w:val="00942A7C"/>
    <w:rsid w:val="00943F4A"/>
    <w:rsid w:val="009451C3"/>
    <w:rsid w:val="00947831"/>
    <w:rsid w:val="00950391"/>
    <w:rsid w:val="00950A1B"/>
    <w:rsid w:val="00953B27"/>
    <w:rsid w:val="00953C32"/>
    <w:rsid w:val="0095628E"/>
    <w:rsid w:val="00970536"/>
    <w:rsid w:val="00972348"/>
    <w:rsid w:val="00972527"/>
    <w:rsid w:val="00973B9F"/>
    <w:rsid w:val="009827A6"/>
    <w:rsid w:val="00984AA2"/>
    <w:rsid w:val="00985732"/>
    <w:rsid w:val="00985B95"/>
    <w:rsid w:val="00986E95"/>
    <w:rsid w:val="00987BB2"/>
    <w:rsid w:val="0099023C"/>
    <w:rsid w:val="00991DD0"/>
    <w:rsid w:val="0099545A"/>
    <w:rsid w:val="00996B55"/>
    <w:rsid w:val="009A1F56"/>
    <w:rsid w:val="009A4B5D"/>
    <w:rsid w:val="009A6AEE"/>
    <w:rsid w:val="009B1EA5"/>
    <w:rsid w:val="009B62B1"/>
    <w:rsid w:val="009C060E"/>
    <w:rsid w:val="009C213C"/>
    <w:rsid w:val="009C5028"/>
    <w:rsid w:val="009C513C"/>
    <w:rsid w:val="009D0E0C"/>
    <w:rsid w:val="009D205E"/>
    <w:rsid w:val="009D287D"/>
    <w:rsid w:val="009D329C"/>
    <w:rsid w:val="009D3B3A"/>
    <w:rsid w:val="009D6525"/>
    <w:rsid w:val="009E456D"/>
    <w:rsid w:val="009E4A63"/>
    <w:rsid w:val="009F16F3"/>
    <w:rsid w:val="009F499A"/>
    <w:rsid w:val="009F69FE"/>
    <w:rsid w:val="009F76F4"/>
    <w:rsid w:val="009F7B05"/>
    <w:rsid w:val="00A01C9E"/>
    <w:rsid w:val="00A05C49"/>
    <w:rsid w:val="00A07835"/>
    <w:rsid w:val="00A10A9C"/>
    <w:rsid w:val="00A111FE"/>
    <w:rsid w:val="00A1158B"/>
    <w:rsid w:val="00A1214F"/>
    <w:rsid w:val="00A1294F"/>
    <w:rsid w:val="00A13D65"/>
    <w:rsid w:val="00A141FE"/>
    <w:rsid w:val="00A1764E"/>
    <w:rsid w:val="00A223A7"/>
    <w:rsid w:val="00A249A7"/>
    <w:rsid w:val="00A25CA3"/>
    <w:rsid w:val="00A26F12"/>
    <w:rsid w:val="00A333BC"/>
    <w:rsid w:val="00A34577"/>
    <w:rsid w:val="00A36A63"/>
    <w:rsid w:val="00A406A0"/>
    <w:rsid w:val="00A406FB"/>
    <w:rsid w:val="00A43A0E"/>
    <w:rsid w:val="00A44794"/>
    <w:rsid w:val="00A501D9"/>
    <w:rsid w:val="00A537CC"/>
    <w:rsid w:val="00A53D80"/>
    <w:rsid w:val="00A5466C"/>
    <w:rsid w:val="00A56375"/>
    <w:rsid w:val="00A564BD"/>
    <w:rsid w:val="00A65789"/>
    <w:rsid w:val="00A732BA"/>
    <w:rsid w:val="00A76981"/>
    <w:rsid w:val="00A777B0"/>
    <w:rsid w:val="00A810FD"/>
    <w:rsid w:val="00A84836"/>
    <w:rsid w:val="00A87030"/>
    <w:rsid w:val="00A92970"/>
    <w:rsid w:val="00A94333"/>
    <w:rsid w:val="00AA4103"/>
    <w:rsid w:val="00AB70E2"/>
    <w:rsid w:val="00AC0845"/>
    <w:rsid w:val="00AC3AAA"/>
    <w:rsid w:val="00AC3D3D"/>
    <w:rsid w:val="00AC5F99"/>
    <w:rsid w:val="00AD0332"/>
    <w:rsid w:val="00AD1FD0"/>
    <w:rsid w:val="00AD2474"/>
    <w:rsid w:val="00AD2D6E"/>
    <w:rsid w:val="00AD3ECF"/>
    <w:rsid w:val="00AD6A8E"/>
    <w:rsid w:val="00AE2C7C"/>
    <w:rsid w:val="00AE4DE6"/>
    <w:rsid w:val="00AE580A"/>
    <w:rsid w:val="00AE7E34"/>
    <w:rsid w:val="00AF02C4"/>
    <w:rsid w:val="00AF221C"/>
    <w:rsid w:val="00AF7D5D"/>
    <w:rsid w:val="00B02DE5"/>
    <w:rsid w:val="00B032D1"/>
    <w:rsid w:val="00B03B80"/>
    <w:rsid w:val="00B03F98"/>
    <w:rsid w:val="00B07CE3"/>
    <w:rsid w:val="00B1237E"/>
    <w:rsid w:val="00B1262F"/>
    <w:rsid w:val="00B14098"/>
    <w:rsid w:val="00B20141"/>
    <w:rsid w:val="00B25F36"/>
    <w:rsid w:val="00B27D23"/>
    <w:rsid w:val="00B31755"/>
    <w:rsid w:val="00B32E6A"/>
    <w:rsid w:val="00B47964"/>
    <w:rsid w:val="00B510B5"/>
    <w:rsid w:val="00B52667"/>
    <w:rsid w:val="00B539F2"/>
    <w:rsid w:val="00B57D9A"/>
    <w:rsid w:val="00B6026A"/>
    <w:rsid w:val="00B60434"/>
    <w:rsid w:val="00B62864"/>
    <w:rsid w:val="00B63A3A"/>
    <w:rsid w:val="00B65D61"/>
    <w:rsid w:val="00B71ACB"/>
    <w:rsid w:val="00B71BD3"/>
    <w:rsid w:val="00B7400D"/>
    <w:rsid w:val="00B816B1"/>
    <w:rsid w:val="00B819C0"/>
    <w:rsid w:val="00B84E63"/>
    <w:rsid w:val="00B84EA7"/>
    <w:rsid w:val="00B878A8"/>
    <w:rsid w:val="00B9638A"/>
    <w:rsid w:val="00BA186A"/>
    <w:rsid w:val="00BA488D"/>
    <w:rsid w:val="00BA561E"/>
    <w:rsid w:val="00BA6437"/>
    <w:rsid w:val="00BA6778"/>
    <w:rsid w:val="00BB0863"/>
    <w:rsid w:val="00BB3C7B"/>
    <w:rsid w:val="00BB3DC4"/>
    <w:rsid w:val="00BB787F"/>
    <w:rsid w:val="00BC228E"/>
    <w:rsid w:val="00BC6765"/>
    <w:rsid w:val="00BC6D84"/>
    <w:rsid w:val="00BC6DCB"/>
    <w:rsid w:val="00BD143D"/>
    <w:rsid w:val="00BD34FB"/>
    <w:rsid w:val="00BD7286"/>
    <w:rsid w:val="00BE2878"/>
    <w:rsid w:val="00BE4966"/>
    <w:rsid w:val="00BE56E9"/>
    <w:rsid w:val="00BF1B89"/>
    <w:rsid w:val="00BF3481"/>
    <w:rsid w:val="00BF4F51"/>
    <w:rsid w:val="00BF5958"/>
    <w:rsid w:val="00BF752F"/>
    <w:rsid w:val="00C01CF9"/>
    <w:rsid w:val="00C02627"/>
    <w:rsid w:val="00C055E9"/>
    <w:rsid w:val="00C11B01"/>
    <w:rsid w:val="00C11FFD"/>
    <w:rsid w:val="00C12602"/>
    <w:rsid w:val="00C162A5"/>
    <w:rsid w:val="00C20AC6"/>
    <w:rsid w:val="00C213BD"/>
    <w:rsid w:val="00C21903"/>
    <w:rsid w:val="00C23FC8"/>
    <w:rsid w:val="00C2572E"/>
    <w:rsid w:val="00C278CB"/>
    <w:rsid w:val="00C3018B"/>
    <w:rsid w:val="00C32B67"/>
    <w:rsid w:val="00C333AB"/>
    <w:rsid w:val="00C3446D"/>
    <w:rsid w:val="00C41377"/>
    <w:rsid w:val="00C43B3B"/>
    <w:rsid w:val="00C448A3"/>
    <w:rsid w:val="00C502BB"/>
    <w:rsid w:val="00C51AF9"/>
    <w:rsid w:val="00C55017"/>
    <w:rsid w:val="00C552F2"/>
    <w:rsid w:val="00C564EB"/>
    <w:rsid w:val="00C619BE"/>
    <w:rsid w:val="00C64752"/>
    <w:rsid w:val="00C65DCD"/>
    <w:rsid w:val="00C67C7D"/>
    <w:rsid w:val="00C72A43"/>
    <w:rsid w:val="00C767D5"/>
    <w:rsid w:val="00C76AE2"/>
    <w:rsid w:val="00C7721D"/>
    <w:rsid w:val="00C822AD"/>
    <w:rsid w:val="00C83C82"/>
    <w:rsid w:val="00C853E6"/>
    <w:rsid w:val="00C85979"/>
    <w:rsid w:val="00C86C12"/>
    <w:rsid w:val="00C95A38"/>
    <w:rsid w:val="00CA00FF"/>
    <w:rsid w:val="00CA095E"/>
    <w:rsid w:val="00CA41C6"/>
    <w:rsid w:val="00CA42B6"/>
    <w:rsid w:val="00CA5F51"/>
    <w:rsid w:val="00CB0422"/>
    <w:rsid w:val="00CB21FF"/>
    <w:rsid w:val="00CB5C46"/>
    <w:rsid w:val="00CB7B65"/>
    <w:rsid w:val="00CB7F4C"/>
    <w:rsid w:val="00CC21D8"/>
    <w:rsid w:val="00CC3857"/>
    <w:rsid w:val="00CC3DEE"/>
    <w:rsid w:val="00CC57DD"/>
    <w:rsid w:val="00CC5E4D"/>
    <w:rsid w:val="00CC5E84"/>
    <w:rsid w:val="00CD0B0A"/>
    <w:rsid w:val="00CD0DA2"/>
    <w:rsid w:val="00CD1F01"/>
    <w:rsid w:val="00CD38FA"/>
    <w:rsid w:val="00CD4E11"/>
    <w:rsid w:val="00CD4F35"/>
    <w:rsid w:val="00CD6E3D"/>
    <w:rsid w:val="00CE7470"/>
    <w:rsid w:val="00CE79E9"/>
    <w:rsid w:val="00CF16DC"/>
    <w:rsid w:val="00CF19C5"/>
    <w:rsid w:val="00CF30FE"/>
    <w:rsid w:val="00D01ED1"/>
    <w:rsid w:val="00D03C74"/>
    <w:rsid w:val="00D04593"/>
    <w:rsid w:val="00D07AB2"/>
    <w:rsid w:val="00D104BA"/>
    <w:rsid w:val="00D10C2F"/>
    <w:rsid w:val="00D125FE"/>
    <w:rsid w:val="00D17732"/>
    <w:rsid w:val="00D23137"/>
    <w:rsid w:val="00D26AB6"/>
    <w:rsid w:val="00D30572"/>
    <w:rsid w:val="00D31F3A"/>
    <w:rsid w:val="00D34C93"/>
    <w:rsid w:val="00D373C0"/>
    <w:rsid w:val="00D40FCF"/>
    <w:rsid w:val="00D42826"/>
    <w:rsid w:val="00D4453F"/>
    <w:rsid w:val="00D44F90"/>
    <w:rsid w:val="00D4686E"/>
    <w:rsid w:val="00D46D24"/>
    <w:rsid w:val="00D5192F"/>
    <w:rsid w:val="00D5417F"/>
    <w:rsid w:val="00D54354"/>
    <w:rsid w:val="00D5453B"/>
    <w:rsid w:val="00D54A8A"/>
    <w:rsid w:val="00D57066"/>
    <w:rsid w:val="00D63DBD"/>
    <w:rsid w:val="00D66742"/>
    <w:rsid w:val="00D66B5B"/>
    <w:rsid w:val="00D7090A"/>
    <w:rsid w:val="00D74012"/>
    <w:rsid w:val="00D75B27"/>
    <w:rsid w:val="00D762E1"/>
    <w:rsid w:val="00D818B4"/>
    <w:rsid w:val="00D85919"/>
    <w:rsid w:val="00D85FC8"/>
    <w:rsid w:val="00D92CE6"/>
    <w:rsid w:val="00D933DA"/>
    <w:rsid w:val="00D941A8"/>
    <w:rsid w:val="00D96C87"/>
    <w:rsid w:val="00DB417C"/>
    <w:rsid w:val="00DB5994"/>
    <w:rsid w:val="00DB77B8"/>
    <w:rsid w:val="00DD2D24"/>
    <w:rsid w:val="00DD2DD5"/>
    <w:rsid w:val="00DD3C97"/>
    <w:rsid w:val="00DE00ED"/>
    <w:rsid w:val="00DE0202"/>
    <w:rsid w:val="00DE4322"/>
    <w:rsid w:val="00DE4950"/>
    <w:rsid w:val="00DF11B4"/>
    <w:rsid w:val="00DF146E"/>
    <w:rsid w:val="00E00324"/>
    <w:rsid w:val="00E01849"/>
    <w:rsid w:val="00E02D8B"/>
    <w:rsid w:val="00E03DFD"/>
    <w:rsid w:val="00E046A1"/>
    <w:rsid w:val="00E048ED"/>
    <w:rsid w:val="00E06A4E"/>
    <w:rsid w:val="00E10503"/>
    <w:rsid w:val="00E107E2"/>
    <w:rsid w:val="00E11190"/>
    <w:rsid w:val="00E145C7"/>
    <w:rsid w:val="00E14E98"/>
    <w:rsid w:val="00E20C1C"/>
    <w:rsid w:val="00E210E7"/>
    <w:rsid w:val="00E218BE"/>
    <w:rsid w:val="00E2211C"/>
    <w:rsid w:val="00E23342"/>
    <w:rsid w:val="00E23D7D"/>
    <w:rsid w:val="00E24D40"/>
    <w:rsid w:val="00E25935"/>
    <w:rsid w:val="00E2773D"/>
    <w:rsid w:val="00E31F52"/>
    <w:rsid w:val="00E32331"/>
    <w:rsid w:val="00E332D6"/>
    <w:rsid w:val="00E35D41"/>
    <w:rsid w:val="00E37457"/>
    <w:rsid w:val="00E40D53"/>
    <w:rsid w:val="00E432F2"/>
    <w:rsid w:val="00E44CAF"/>
    <w:rsid w:val="00E45483"/>
    <w:rsid w:val="00E46CE5"/>
    <w:rsid w:val="00E501D0"/>
    <w:rsid w:val="00E503DE"/>
    <w:rsid w:val="00E51BF3"/>
    <w:rsid w:val="00E51FFD"/>
    <w:rsid w:val="00E52830"/>
    <w:rsid w:val="00E52ECD"/>
    <w:rsid w:val="00E55120"/>
    <w:rsid w:val="00E572D0"/>
    <w:rsid w:val="00E5771A"/>
    <w:rsid w:val="00E60EC8"/>
    <w:rsid w:val="00E64E9F"/>
    <w:rsid w:val="00E65DAF"/>
    <w:rsid w:val="00E65E5B"/>
    <w:rsid w:val="00E671D7"/>
    <w:rsid w:val="00E704A0"/>
    <w:rsid w:val="00E7052F"/>
    <w:rsid w:val="00E73267"/>
    <w:rsid w:val="00E77227"/>
    <w:rsid w:val="00E81B66"/>
    <w:rsid w:val="00E81EAB"/>
    <w:rsid w:val="00E85069"/>
    <w:rsid w:val="00E86948"/>
    <w:rsid w:val="00E917B4"/>
    <w:rsid w:val="00E91AF9"/>
    <w:rsid w:val="00E944E7"/>
    <w:rsid w:val="00E95400"/>
    <w:rsid w:val="00E956DA"/>
    <w:rsid w:val="00EA1BCD"/>
    <w:rsid w:val="00EA2F9C"/>
    <w:rsid w:val="00EA4674"/>
    <w:rsid w:val="00EA5F79"/>
    <w:rsid w:val="00EA6DBD"/>
    <w:rsid w:val="00EA7AAA"/>
    <w:rsid w:val="00EB14A3"/>
    <w:rsid w:val="00EB1F01"/>
    <w:rsid w:val="00EB36A2"/>
    <w:rsid w:val="00EB6818"/>
    <w:rsid w:val="00EC4F11"/>
    <w:rsid w:val="00EC7F44"/>
    <w:rsid w:val="00EC7F4C"/>
    <w:rsid w:val="00ED0D2F"/>
    <w:rsid w:val="00ED14B5"/>
    <w:rsid w:val="00ED1566"/>
    <w:rsid w:val="00ED2E29"/>
    <w:rsid w:val="00ED4C34"/>
    <w:rsid w:val="00ED528E"/>
    <w:rsid w:val="00ED576F"/>
    <w:rsid w:val="00ED5897"/>
    <w:rsid w:val="00EE075A"/>
    <w:rsid w:val="00EE0A77"/>
    <w:rsid w:val="00EE3B69"/>
    <w:rsid w:val="00EE4BBF"/>
    <w:rsid w:val="00EE6F8B"/>
    <w:rsid w:val="00EE7B42"/>
    <w:rsid w:val="00EF058B"/>
    <w:rsid w:val="00EF4A90"/>
    <w:rsid w:val="00F003E3"/>
    <w:rsid w:val="00F00455"/>
    <w:rsid w:val="00F00A3D"/>
    <w:rsid w:val="00F01D59"/>
    <w:rsid w:val="00F01E1D"/>
    <w:rsid w:val="00F04FB4"/>
    <w:rsid w:val="00F06A71"/>
    <w:rsid w:val="00F12164"/>
    <w:rsid w:val="00F15622"/>
    <w:rsid w:val="00F2006D"/>
    <w:rsid w:val="00F22E55"/>
    <w:rsid w:val="00F22FDA"/>
    <w:rsid w:val="00F25815"/>
    <w:rsid w:val="00F2626D"/>
    <w:rsid w:val="00F3022E"/>
    <w:rsid w:val="00F32918"/>
    <w:rsid w:val="00F36BFE"/>
    <w:rsid w:val="00F400A7"/>
    <w:rsid w:val="00F44232"/>
    <w:rsid w:val="00F466F3"/>
    <w:rsid w:val="00F470F4"/>
    <w:rsid w:val="00F47714"/>
    <w:rsid w:val="00F538A4"/>
    <w:rsid w:val="00F55BE2"/>
    <w:rsid w:val="00F60D8B"/>
    <w:rsid w:val="00F6142E"/>
    <w:rsid w:val="00F6404B"/>
    <w:rsid w:val="00F643EE"/>
    <w:rsid w:val="00F67AEC"/>
    <w:rsid w:val="00F70017"/>
    <w:rsid w:val="00F721AA"/>
    <w:rsid w:val="00F739DA"/>
    <w:rsid w:val="00F74BB4"/>
    <w:rsid w:val="00F80262"/>
    <w:rsid w:val="00F8375B"/>
    <w:rsid w:val="00F83946"/>
    <w:rsid w:val="00F83D80"/>
    <w:rsid w:val="00F8470E"/>
    <w:rsid w:val="00F84B9F"/>
    <w:rsid w:val="00F85CB9"/>
    <w:rsid w:val="00F87F58"/>
    <w:rsid w:val="00F903D4"/>
    <w:rsid w:val="00F90DB1"/>
    <w:rsid w:val="00F93E28"/>
    <w:rsid w:val="00F9528F"/>
    <w:rsid w:val="00FA0969"/>
    <w:rsid w:val="00FA4BA1"/>
    <w:rsid w:val="00FB0D27"/>
    <w:rsid w:val="00FB0E91"/>
    <w:rsid w:val="00FB20DD"/>
    <w:rsid w:val="00FB27B0"/>
    <w:rsid w:val="00FB42E9"/>
    <w:rsid w:val="00FB731C"/>
    <w:rsid w:val="00FC081F"/>
    <w:rsid w:val="00FC11BE"/>
    <w:rsid w:val="00FC3E0D"/>
    <w:rsid w:val="00FD2585"/>
    <w:rsid w:val="00FD78E1"/>
    <w:rsid w:val="00FE34FE"/>
    <w:rsid w:val="00FF33A4"/>
    <w:rsid w:val="00FF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e5a00"/>
    </o:shapedefaults>
    <o:shapelayout v:ext="edit">
      <o:idmap v:ext="edit" data="1"/>
    </o:shapelayout>
  </w:shapeDefaults>
  <w:decimalSymbol w:val=","/>
  <w:listSeparator w:val=";"/>
  <w14:docId w14:val="3FA6D1C0"/>
  <w15:docId w15:val="{734BB827-002C-4066-9645-1FF96287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F0"/>
    <w:pPr>
      <w:spacing w:after="200" w:line="276" w:lineRule="auto"/>
    </w:pPr>
    <w:rPr>
      <w:rFonts w:ascii="Corbel" w:eastAsia="Corbel" w:hAnsi="Corbe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64116"/>
    <w:pPr>
      <w:keepNext/>
      <w:pBdr>
        <w:bottom w:val="single" w:sz="4" w:space="1" w:color="003366"/>
      </w:pBdr>
      <w:spacing w:before="240" w:after="60" w:line="240" w:lineRule="auto"/>
      <w:ind w:right="-288"/>
      <w:jc w:val="center"/>
      <w:outlineLvl w:val="0"/>
    </w:pPr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paragraph" w:styleId="Ttulo2">
    <w:name w:val="heading 2"/>
    <w:basedOn w:val="Normal"/>
    <w:next w:val="Normal"/>
    <w:qFormat/>
    <w:rsid w:val="00864116"/>
    <w:pPr>
      <w:keepNext/>
      <w:spacing w:before="8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864116"/>
    <w:pPr>
      <w:keepNext/>
      <w:pBdr>
        <w:bottom w:val="single" w:sz="4" w:space="1" w:color="808080"/>
      </w:pBdr>
      <w:spacing w:before="360" w:after="3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6411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86411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rsid w:val="0086411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SimSun" w:hAnsi="Times New Roman"/>
      <w:b/>
      <w:bCs/>
      <w:sz w:val="20"/>
      <w:lang w:eastAsia="pt-BR"/>
    </w:rPr>
  </w:style>
  <w:style w:type="paragraph" w:styleId="Ttulo7">
    <w:name w:val="heading 7"/>
    <w:basedOn w:val="Normal"/>
    <w:next w:val="Normal"/>
    <w:qFormat/>
    <w:rsid w:val="0086411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rsid w:val="0086411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SimSu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rsid w:val="00864116"/>
    <w:pPr>
      <w:numPr>
        <w:ilvl w:val="8"/>
        <w:numId w:val="1"/>
      </w:numPr>
      <w:spacing w:before="240" w:after="60" w:line="240" w:lineRule="auto"/>
      <w:outlineLvl w:val="8"/>
    </w:pPr>
    <w:rPr>
      <w:rFonts w:ascii="Palatino Linotype" w:eastAsia="SimSun" w:hAnsi="Palatino Linotype" w:cs="Arial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">
    <w:name w:val="Char"/>
    <w:rsid w:val="00864116"/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character" w:customStyle="1" w:styleId="Char17">
    <w:name w:val="Char17"/>
    <w:locked/>
    <w:rsid w:val="00864116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Char16">
    <w:name w:val="Char16"/>
    <w:locked/>
    <w:rsid w:val="00864116"/>
    <w:rPr>
      <w:rFonts w:ascii="Arial" w:eastAsia="Corbel" w:hAnsi="Arial" w:cs="Arial"/>
      <w:b/>
      <w:bCs/>
      <w:sz w:val="26"/>
      <w:szCs w:val="26"/>
      <w:lang w:val="pt-BR" w:eastAsia="en-US" w:bidi="ar-SA"/>
    </w:rPr>
  </w:style>
  <w:style w:type="character" w:customStyle="1" w:styleId="Char15">
    <w:name w:val="Char15"/>
    <w:locked/>
    <w:rsid w:val="00864116"/>
    <w:rPr>
      <w:rFonts w:eastAsia="SimSun"/>
      <w:b/>
      <w:bCs/>
      <w:sz w:val="28"/>
      <w:szCs w:val="28"/>
      <w:lang w:val="pt-BR" w:eastAsia="pt-BR" w:bidi="ar-SA"/>
    </w:rPr>
  </w:style>
  <w:style w:type="character" w:customStyle="1" w:styleId="Char14">
    <w:name w:val="Char14"/>
    <w:locked/>
    <w:rsid w:val="00864116"/>
    <w:rPr>
      <w:rFonts w:eastAsia="SimSun"/>
      <w:b/>
      <w:bCs/>
      <w:i/>
      <w:iCs/>
      <w:sz w:val="26"/>
      <w:szCs w:val="26"/>
      <w:lang w:val="pt-BR" w:eastAsia="pt-BR" w:bidi="ar-SA"/>
    </w:rPr>
  </w:style>
  <w:style w:type="character" w:customStyle="1" w:styleId="Char13">
    <w:name w:val="Char13"/>
    <w:locked/>
    <w:rsid w:val="00864116"/>
    <w:rPr>
      <w:rFonts w:eastAsia="SimSun"/>
      <w:b/>
      <w:bCs/>
      <w:szCs w:val="22"/>
      <w:lang w:val="pt-BR" w:eastAsia="pt-BR" w:bidi="ar-SA"/>
    </w:rPr>
  </w:style>
  <w:style w:type="character" w:customStyle="1" w:styleId="Char12">
    <w:name w:val="Char12"/>
    <w:locked/>
    <w:rsid w:val="00864116"/>
    <w:rPr>
      <w:rFonts w:eastAsia="SimSun"/>
      <w:sz w:val="24"/>
      <w:szCs w:val="24"/>
      <w:lang w:val="pt-BR" w:eastAsia="pt-BR" w:bidi="ar-SA"/>
    </w:rPr>
  </w:style>
  <w:style w:type="character" w:customStyle="1" w:styleId="Char11">
    <w:name w:val="Char11"/>
    <w:locked/>
    <w:rsid w:val="00864116"/>
    <w:rPr>
      <w:rFonts w:eastAsia="SimSun"/>
      <w:i/>
      <w:iCs/>
      <w:sz w:val="24"/>
      <w:szCs w:val="24"/>
      <w:lang w:val="pt-BR" w:eastAsia="pt-BR" w:bidi="ar-SA"/>
    </w:rPr>
  </w:style>
  <w:style w:type="character" w:customStyle="1" w:styleId="Char10">
    <w:name w:val="Char10"/>
    <w:locked/>
    <w:rsid w:val="00864116"/>
    <w:rPr>
      <w:rFonts w:ascii="Palatino Linotype" w:eastAsia="SimSun" w:hAnsi="Palatino Linotype" w:cs="Arial"/>
      <w:szCs w:val="22"/>
      <w:lang w:val="pt-BR" w:eastAsia="pt-BR" w:bidi="ar-SA"/>
    </w:rPr>
  </w:style>
  <w:style w:type="paragraph" w:styleId="Cabealho">
    <w:name w:val="header"/>
    <w:basedOn w:val="Normal"/>
    <w:link w:val="CabealhoChar"/>
    <w:unhideWhenUsed/>
    <w:rsid w:val="008641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6411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riterio">
    <w:name w:val="criterio"/>
    <w:basedOn w:val="Normal"/>
    <w:rsid w:val="00864116"/>
    <w:pPr>
      <w:pBdr>
        <w:bottom w:val="single" w:sz="4" w:space="1" w:color="003366"/>
      </w:pBdr>
      <w:spacing w:after="0" w:line="240" w:lineRule="auto"/>
      <w:ind w:left="-360" w:right="-288"/>
      <w:jc w:val="center"/>
    </w:pPr>
    <w:rPr>
      <w:rFonts w:ascii="Humanst521 BT" w:eastAsia="Times New Roman" w:hAnsi="Humanst521 BT"/>
      <w:b/>
      <w:color w:val="003366"/>
      <w:sz w:val="28"/>
      <w:szCs w:val="24"/>
    </w:rPr>
  </w:style>
  <w:style w:type="character" w:customStyle="1" w:styleId="CharChar16">
    <w:name w:val="Char Char16"/>
    <w:locked/>
    <w:rsid w:val="0086411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uiPriority w:val="99"/>
    <w:rsid w:val="00864116"/>
    <w:rPr>
      <w:rFonts w:cs="Times New Roman"/>
      <w:color w:val="0000FF"/>
      <w:u w:val="single"/>
    </w:rPr>
  </w:style>
  <w:style w:type="character" w:styleId="HiperlinkVisitado">
    <w:name w:val="FollowedHyperlink"/>
    <w:rsid w:val="00864116"/>
    <w:rPr>
      <w:rFonts w:cs="Times New Roman"/>
      <w:color w:val="800080"/>
      <w:u w:val="single"/>
    </w:rPr>
  </w:style>
  <w:style w:type="paragraph" w:styleId="Data">
    <w:name w:val="Date"/>
    <w:basedOn w:val="Normal"/>
    <w:next w:val="Normal"/>
    <w:rsid w:val="00864116"/>
    <w:pPr>
      <w:spacing w:after="0" w:line="240" w:lineRule="auto"/>
    </w:pPr>
    <w:rPr>
      <w:rFonts w:ascii="Palatino Linotype" w:eastAsia="SimSun" w:hAnsi="Palatino Linotype"/>
      <w:sz w:val="20"/>
      <w:szCs w:val="24"/>
      <w:lang w:eastAsia="zh-CN"/>
    </w:rPr>
  </w:style>
  <w:style w:type="character" w:styleId="Refdecomentrio">
    <w:name w:val="annotation reference"/>
    <w:rsid w:val="00864116"/>
    <w:rPr>
      <w:rFonts w:cs="Times New Roman"/>
      <w:sz w:val="16"/>
      <w:szCs w:val="16"/>
    </w:rPr>
  </w:style>
  <w:style w:type="paragraph" w:customStyle="1" w:styleId="Estilo1">
    <w:name w:val="Estilo1"/>
    <w:basedOn w:val="criterio"/>
    <w:rsid w:val="00864116"/>
    <w:pPr>
      <w:pBdr>
        <w:bottom w:val="none" w:sz="0" w:space="0" w:color="auto"/>
      </w:pBdr>
      <w:ind w:left="0"/>
      <w:jc w:val="left"/>
    </w:pPr>
    <w:rPr>
      <w:rFonts w:eastAsia="SimSun"/>
    </w:rPr>
  </w:style>
  <w:style w:type="paragraph" w:styleId="Sumrio1">
    <w:name w:val="toc 1"/>
    <w:basedOn w:val="Normal"/>
    <w:next w:val="Normal"/>
    <w:autoRedefine/>
    <w:uiPriority w:val="39"/>
    <w:rsid w:val="00AD2D6E"/>
    <w:pPr>
      <w:keepNext/>
      <w:tabs>
        <w:tab w:val="right" w:leader="dot" w:pos="10051"/>
      </w:tabs>
      <w:spacing w:before="240" w:after="120" w:line="240" w:lineRule="auto"/>
      <w:ind w:left="567" w:right="673"/>
      <w:jc w:val="right"/>
    </w:pPr>
    <w:rPr>
      <w:rFonts w:ascii="Palatino Linotype" w:eastAsia="SimSun" w:hAnsi="Palatino Linotype" w:cs="Arial"/>
      <w:b/>
      <w:bCs/>
      <w:noProof/>
      <w:color w:val="000000"/>
      <w:kern w:val="32"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rsid w:val="00AD2D6E"/>
    <w:pPr>
      <w:tabs>
        <w:tab w:val="right" w:leader="dot" w:pos="10065"/>
      </w:tabs>
      <w:spacing w:before="60" w:after="60" w:line="240" w:lineRule="auto"/>
      <w:ind w:left="567" w:right="673"/>
      <w:jc w:val="right"/>
    </w:pPr>
    <w:rPr>
      <w:rFonts w:ascii="Palatino Linotype" w:eastAsia="SimSun" w:hAnsi="Palatino Linotype"/>
      <w:i/>
      <w:smallCaps/>
      <w:noProof/>
      <w:sz w:val="20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rsid w:val="00864116"/>
    <w:pPr>
      <w:spacing w:after="0" w:line="240" w:lineRule="auto"/>
      <w:ind w:left="480"/>
    </w:pPr>
    <w:rPr>
      <w:rFonts w:ascii="Palatino Linotype" w:eastAsia="SimSun" w:hAnsi="Palatino Linotype"/>
      <w:i/>
      <w:iCs/>
      <w:sz w:val="20"/>
      <w:szCs w:val="20"/>
      <w:lang w:eastAsia="pt-BR"/>
    </w:rPr>
  </w:style>
  <w:style w:type="paragraph" w:styleId="Corpodetexto3">
    <w:name w:val="Body Text 3"/>
    <w:basedOn w:val="Normal"/>
    <w:rsid w:val="00864116"/>
    <w:pPr>
      <w:spacing w:after="0" w:line="240" w:lineRule="auto"/>
    </w:pPr>
    <w:rPr>
      <w:rFonts w:ascii="Palatino Linotype" w:eastAsia="SimSun" w:hAnsi="Palatino Linotype"/>
      <w:color w:val="800080"/>
      <w:sz w:val="20"/>
      <w:szCs w:val="20"/>
      <w:lang w:eastAsia="pt-BR"/>
    </w:rPr>
  </w:style>
  <w:style w:type="character" w:styleId="Nmerodepgina">
    <w:name w:val="page number"/>
    <w:rsid w:val="00864116"/>
    <w:rPr>
      <w:rFonts w:cs="Times New Roman"/>
    </w:rPr>
  </w:style>
  <w:style w:type="paragraph" w:styleId="NormalWeb">
    <w:name w:val="Normal (Web)"/>
    <w:basedOn w:val="Normal"/>
    <w:rsid w:val="00864116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Forte">
    <w:name w:val="Strong"/>
    <w:qFormat/>
    <w:rsid w:val="00864116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autoRedefine/>
    <w:rsid w:val="00A732BA"/>
    <w:pPr>
      <w:spacing w:after="0" w:line="240" w:lineRule="auto"/>
    </w:pPr>
    <w:rPr>
      <w:rFonts w:ascii="Palatino Linotype" w:eastAsia="SimSun" w:hAnsi="Palatino Linotype"/>
      <w:sz w:val="18"/>
      <w:szCs w:val="18"/>
      <w:lang w:eastAsia="pt-BR"/>
    </w:rPr>
  </w:style>
  <w:style w:type="paragraph" w:customStyle="1" w:styleId="ProtocoloGE">
    <w:name w:val="Protocolo_GE"/>
    <w:basedOn w:val="Normal"/>
    <w:link w:val="ProtocoloGEChar1"/>
    <w:rsid w:val="00864116"/>
    <w:pPr>
      <w:pBdr>
        <w:top w:val="single" w:sz="4" w:space="4" w:color="F7EFEF"/>
        <w:left w:val="single" w:sz="4" w:space="4" w:color="F7EFEF"/>
        <w:bottom w:val="single" w:sz="4" w:space="4" w:color="F7EFEF"/>
        <w:right w:val="single" w:sz="4" w:space="4" w:color="F7EFEF"/>
      </w:pBdr>
      <w:shd w:val="clear" w:color="auto" w:fill="F7EFEF"/>
      <w:spacing w:before="240" w:after="240"/>
      <w:ind w:left="1100" w:right="45"/>
      <w:jc w:val="both"/>
    </w:pPr>
    <w:rPr>
      <w:rFonts w:ascii="Verdana" w:hAnsi="Verdana"/>
      <w:bCs/>
      <w:color w:val="B20008"/>
      <w:sz w:val="18"/>
      <w:szCs w:val="18"/>
    </w:rPr>
  </w:style>
  <w:style w:type="character" w:customStyle="1" w:styleId="ProtocoloGEChar1">
    <w:name w:val="Protocolo_GE Char1"/>
    <w:link w:val="ProtocoloGE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character" w:customStyle="1" w:styleId="ProtocoloGEChar">
    <w:name w:val="Protocolo_GE 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Alternativa">
    <w:name w:val="Alternativa"/>
    <w:basedOn w:val="Normal"/>
    <w:rsid w:val="00864116"/>
    <w:pPr>
      <w:spacing w:after="0" w:line="240" w:lineRule="auto"/>
      <w:ind w:left="544" w:hanging="544"/>
    </w:pPr>
    <w:rPr>
      <w:rFonts w:ascii="Palatino Linotype" w:eastAsia="SimSun" w:hAnsi="Palatino Linotype"/>
      <w:color w:val="0F243E"/>
      <w:sz w:val="20"/>
      <w:szCs w:val="20"/>
      <w:lang w:eastAsia="zh-CN"/>
    </w:rPr>
  </w:style>
  <w:style w:type="paragraph" w:customStyle="1" w:styleId="AlternativaSN">
    <w:name w:val="Alternativa_SN"/>
    <w:basedOn w:val="Normal"/>
    <w:link w:val="AlternativaSNChar1"/>
    <w:rsid w:val="00864116"/>
    <w:pPr>
      <w:spacing w:after="0" w:line="240" w:lineRule="auto"/>
      <w:ind w:left="1100"/>
    </w:pPr>
    <w:rPr>
      <w:rFonts w:ascii="Verdana" w:hAnsi="Verdana"/>
      <w:color w:val="000000"/>
      <w:sz w:val="20"/>
      <w:szCs w:val="20"/>
    </w:rPr>
  </w:style>
  <w:style w:type="character" w:customStyle="1" w:styleId="AlternativaSNChar1">
    <w:name w:val="Alternativa_SN Char1"/>
    <w:link w:val="AlternativaSN"/>
    <w:rsid w:val="00864116"/>
    <w:rPr>
      <w:rFonts w:ascii="Verdana" w:eastAsia="Corbel" w:hAnsi="Verdana"/>
      <w:color w:val="000000"/>
      <w:lang w:val="pt-BR" w:eastAsia="en-US" w:bidi="ar-SA"/>
    </w:rPr>
  </w:style>
  <w:style w:type="character" w:customStyle="1" w:styleId="AlternativaSNChar">
    <w:name w:val="Alternativa_SN Char"/>
    <w:rsid w:val="00864116"/>
    <w:rPr>
      <w:rFonts w:ascii="Verdana" w:eastAsia="Corbel" w:hAnsi="Verdana"/>
      <w:color w:val="000000"/>
      <w:lang w:val="pt-BR" w:eastAsia="en-US" w:bidi="ar-SA"/>
    </w:rPr>
  </w:style>
  <w:style w:type="paragraph" w:customStyle="1" w:styleId="Protocolo">
    <w:name w:val="Protocolo"/>
    <w:basedOn w:val="Normal"/>
    <w:rsid w:val="00864116"/>
    <w:pPr>
      <w:spacing w:before="120" w:after="240" w:line="240" w:lineRule="auto"/>
      <w:jc w:val="both"/>
    </w:pPr>
    <w:rPr>
      <w:rFonts w:ascii="Palatino Linotype" w:eastAsia="SimSun" w:hAnsi="Palatino Linotype" w:cs="Arial"/>
      <w:bCs/>
      <w:color w:val="FF0000"/>
      <w:sz w:val="20"/>
      <w:szCs w:val="20"/>
      <w:lang w:eastAsia="zh-CN"/>
    </w:rPr>
  </w:style>
  <w:style w:type="paragraph" w:customStyle="1" w:styleId="DNAT1">
    <w:name w:val="DNAT_1"/>
    <w:basedOn w:val="Normal"/>
    <w:rsid w:val="00864116"/>
    <w:pPr>
      <w:tabs>
        <w:tab w:val="num" w:pos="170"/>
      </w:tabs>
      <w:spacing w:after="0" w:line="240" w:lineRule="auto"/>
      <w:ind w:left="1100" w:hanging="1100"/>
    </w:pPr>
    <w:rPr>
      <w:rFonts w:ascii="Palatino Linotype" w:eastAsia="SimSun" w:hAnsi="Palatino Linotype"/>
      <w:sz w:val="20"/>
      <w:szCs w:val="20"/>
      <w:lang w:eastAsia="zh-CN"/>
    </w:rPr>
  </w:style>
  <w:style w:type="paragraph" w:customStyle="1" w:styleId="DNAT2">
    <w:name w:val="DNAT_2"/>
    <w:next w:val="DNAT3"/>
    <w:rsid w:val="00864116"/>
    <w:pPr>
      <w:numPr>
        <w:ilvl w:val="1"/>
        <w:numId w:val="3"/>
      </w:numPr>
      <w:ind w:left="1100" w:hanging="1100"/>
    </w:pPr>
    <w:rPr>
      <w:rFonts w:ascii="Palatino Linotype" w:eastAsia="SimSun" w:hAnsi="Palatino Linotype"/>
      <w:lang w:eastAsia="zh-CN"/>
    </w:rPr>
  </w:style>
  <w:style w:type="paragraph" w:customStyle="1" w:styleId="DNAT3">
    <w:name w:val="DNAT_3"/>
    <w:rsid w:val="00864116"/>
    <w:pPr>
      <w:numPr>
        <w:ilvl w:val="2"/>
        <w:numId w:val="7"/>
      </w:numPr>
    </w:pPr>
    <w:rPr>
      <w:rFonts w:ascii="Palatino Linotype" w:eastAsia="SimSun" w:hAnsi="Palatino Linotype"/>
      <w:lang w:eastAsia="zh-CN"/>
    </w:rPr>
  </w:style>
  <w:style w:type="paragraph" w:customStyle="1" w:styleId="QuestaoGER1">
    <w:name w:val="Questao_GER_1"/>
    <w:rsid w:val="00864116"/>
    <w:pPr>
      <w:numPr>
        <w:numId w:val="7"/>
      </w:numPr>
      <w:tabs>
        <w:tab w:val="left" w:pos="1100"/>
      </w:tabs>
      <w:spacing w:before="360" w:after="240" w:line="276" w:lineRule="auto"/>
      <w:ind w:left="1100" w:hanging="1100"/>
      <w:jc w:val="both"/>
    </w:pPr>
    <w:rPr>
      <w:rFonts w:ascii="Verdana" w:eastAsia="Corbel" w:hAnsi="Verdana"/>
      <w:lang w:eastAsia="en-US"/>
    </w:rPr>
  </w:style>
  <w:style w:type="paragraph" w:customStyle="1" w:styleId="QuestaoGER2">
    <w:name w:val="Questao_GER_2"/>
    <w:basedOn w:val="Lista"/>
    <w:link w:val="QuestaoGER2Char"/>
    <w:rsid w:val="00864116"/>
    <w:pPr>
      <w:numPr>
        <w:ilvl w:val="1"/>
        <w:numId w:val="7"/>
      </w:numPr>
      <w:tabs>
        <w:tab w:val="clear" w:pos="280"/>
        <w:tab w:val="num" w:pos="360"/>
      </w:tabs>
      <w:spacing w:before="360" w:after="240"/>
      <w:ind w:left="1100" w:hanging="1100"/>
      <w:outlineLvl w:val="1"/>
    </w:pPr>
    <w:rPr>
      <w:rFonts w:ascii="Verdana" w:hAnsi="Verdana"/>
    </w:rPr>
  </w:style>
  <w:style w:type="paragraph" w:styleId="Lista">
    <w:name w:val="List"/>
    <w:basedOn w:val="Normal"/>
    <w:link w:val="ListaChar"/>
    <w:unhideWhenUsed/>
    <w:rsid w:val="00864116"/>
    <w:pPr>
      <w:ind w:left="283" w:hanging="283"/>
      <w:contextualSpacing/>
    </w:pPr>
  </w:style>
  <w:style w:type="character" w:customStyle="1" w:styleId="ListaChar">
    <w:name w:val="Lista Char"/>
    <w:link w:val="Lista"/>
    <w:rsid w:val="00864116"/>
    <w:rPr>
      <w:rFonts w:ascii="Corbel" w:eastAsia="Corbel" w:hAnsi="Corbel"/>
      <w:sz w:val="22"/>
      <w:szCs w:val="22"/>
      <w:lang w:val="pt-BR" w:eastAsia="en-US" w:bidi="ar-SA"/>
    </w:rPr>
  </w:style>
  <w:style w:type="character" w:customStyle="1" w:styleId="QuestaoGER2Char">
    <w:name w:val="Questao_GER_2 Char"/>
    <w:link w:val="QuestaoGER2"/>
    <w:rsid w:val="00864116"/>
    <w:rPr>
      <w:rFonts w:ascii="Verdana" w:eastAsia="Corbel" w:hAnsi="Verdana"/>
      <w:sz w:val="22"/>
      <w:szCs w:val="22"/>
      <w:lang w:eastAsia="en-US"/>
    </w:rPr>
  </w:style>
  <w:style w:type="paragraph" w:customStyle="1" w:styleId="Alternativas">
    <w:name w:val="Alternativas"/>
    <w:basedOn w:val="AlternativaSN"/>
    <w:link w:val="AlternativasChar"/>
    <w:rsid w:val="00864116"/>
    <w:pPr>
      <w:spacing w:before="60"/>
      <w:ind w:left="1780" w:hanging="680"/>
    </w:pPr>
  </w:style>
  <w:style w:type="character" w:customStyle="1" w:styleId="AlternativasChar">
    <w:name w:val="Alternativas Char"/>
    <w:basedOn w:val="AlternativaSNChar1"/>
    <w:link w:val="Alternativas"/>
    <w:rsid w:val="00864116"/>
    <w:rPr>
      <w:rFonts w:ascii="Verdana" w:eastAsia="Corbel" w:hAnsi="Verdana"/>
      <w:color w:val="000000"/>
      <w:lang w:val="pt-BR" w:eastAsia="en-US" w:bidi="ar-SA"/>
    </w:rPr>
  </w:style>
  <w:style w:type="paragraph" w:customStyle="1" w:styleId="Natureza2">
    <w:name w:val="Natureza_2"/>
    <w:rsid w:val="00864116"/>
    <w:pPr>
      <w:spacing w:before="360" w:after="240" w:line="276" w:lineRule="auto"/>
      <w:ind w:left="1100" w:hanging="1100"/>
      <w:jc w:val="both"/>
    </w:pPr>
    <w:rPr>
      <w:rFonts w:ascii="Verdana" w:eastAsia="SimSun" w:hAnsi="Verdana"/>
      <w:lang w:eastAsia="zh-CN"/>
    </w:rPr>
  </w:style>
  <w:style w:type="paragraph" w:customStyle="1" w:styleId="EstiloDocumentacaoCinzaesquerda175cm">
    <w:name w:val="Estilo Documentacao_Cinza + À esquerda:  175 cm"/>
    <w:basedOn w:val="Normal"/>
    <w:link w:val="EstiloDocumentacaoCinzaesquerda175cmChar1"/>
    <w:semiHidden/>
    <w:rsid w:val="00864116"/>
    <w:pPr>
      <w:pBdr>
        <w:top w:val="single" w:sz="4" w:space="6" w:color="C0C0C0"/>
        <w:left w:val="single" w:sz="4" w:space="4" w:color="C0C0C0"/>
        <w:bottom w:val="single" w:sz="4" w:space="4" w:color="C0C0C0"/>
        <w:right w:val="single" w:sz="4" w:space="4" w:color="C0C0C0"/>
      </w:pBdr>
      <w:shd w:val="clear" w:color="auto" w:fill="F3F3F3"/>
      <w:spacing w:before="240"/>
      <w:ind w:left="992" w:right="45"/>
      <w:jc w:val="both"/>
    </w:pPr>
    <w:rPr>
      <w:rFonts w:eastAsia="Times New Roman"/>
      <w:color w:val="808080"/>
      <w:szCs w:val="20"/>
    </w:rPr>
  </w:style>
  <w:style w:type="character" w:customStyle="1" w:styleId="EstiloDocumentacaoCinzaesquerda175cmChar1">
    <w:name w:val="Estilo Documentacao_Cinza + À esquerda:  175 cm Char1"/>
    <w:link w:val="EstiloDocumentacaoCinzaesquerda175cm"/>
    <w:rsid w:val="00864116"/>
    <w:rPr>
      <w:rFonts w:ascii="Corbel" w:hAnsi="Corbel"/>
      <w:color w:val="808080"/>
      <w:sz w:val="22"/>
      <w:lang w:val="pt-BR" w:eastAsia="en-US" w:bidi="ar-SA"/>
    </w:rPr>
  </w:style>
  <w:style w:type="character" w:customStyle="1" w:styleId="EstiloDocumentacaoCinzaesquerda175cmChar">
    <w:name w:val="Estilo Documentacao_Cinza + À esquerda:  175 cm Char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EstiloProtocoloGEesquerda194cmSuperiorSimplesCor">
    <w:name w:val="Estilo Protocolo_GE + À esquerda:  194 cm Superior: (Simples Cor ..."/>
    <w:basedOn w:val="ProtocoloGE"/>
    <w:semiHidden/>
    <w:rsid w:val="00864116"/>
    <w:pPr>
      <w:pBdr>
        <w:top w:val="single" w:sz="4" w:space="1" w:color="DBBBD0"/>
        <w:left w:val="single" w:sz="4" w:space="1" w:color="DBBBD0"/>
        <w:bottom w:val="single" w:sz="4" w:space="1" w:color="DBBBD0"/>
        <w:right w:val="single" w:sz="4" w:space="4" w:color="DBBBD0"/>
      </w:pBdr>
    </w:pPr>
    <w:rPr>
      <w:rFonts w:eastAsia="Times New Roman"/>
      <w:bCs w:val="0"/>
      <w:sz w:val="20"/>
    </w:rPr>
  </w:style>
  <w:style w:type="character" w:customStyle="1" w:styleId="EstiloProtocoloGEesquerda194cmSuperiorSimplesCorChar">
    <w:name w:val="Estilo Protocolo_GE + À esquerda:  194 cm Superior: (Simples Cor ... Char"/>
    <w:basedOn w:val="ProtocoloGE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Titulo2Natureza">
    <w:name w:val="Titulo2_Natureza"/>
    <w:basedOn w:val="Ttulo2"/>
    <w:rsid w:val="00864116"/>
    <w:rPr>
      <w:color w:val="A4790C"/>
      <w:sz w:val="32"/>
      <w:szCs w:val="32"/>
    </w:rPr>
  </w:style>
  <w:style w:type="paragraph" w:customStyle="1" w:styleId="Titulo3Natureza">
    <w:name w:val="Titulo3_Natureza"/>
    <w:basedOn w:val="Ttulo3"/>
    <w:rsid w:val="00864116"/>
    <w:pPr>
      <w:jc w:val="both"/>
    </w:pPr>
    <w:rPr>
      <w:color w:val="A4790C"/>
    </w:rPr>
  </w:style>
  <w:style w:type="paragraph" w:customStyle="1" w:styleId="QuestaoNAT10">
    <w:name w:val="Questao_NAT_1"/>
    <w:rsid w:val="00864116"/>
    <w:pPr>
      <w:numPr>
        <w:numId w:val="4"/>
      </w:numPr>
      <w:spacing w:before="360" w:after="240" w:line="276" w:lineRule="auto"/>
      <w:ind w:left="1100" w:hanging="1100"/>
      <w:jc w:val="both"/>
    </w:pPr>
    <w:rPr>
      <w:rFonts w:ascii="Verdana" w:eastAsia="SimSun" w:hAnsi="Verdana"/>
      <w:szCs w:val="22"/>
      <w:lang w:eastAsia="en-US"/>
    </w:rPr>
  </w:style>
  <w:style w:type="paragraph" w:customStyle="1" w:styleId="ProtocoloNAT">
    <w:name w:val="Protocolo_NAT"/>
    <w:basedOn w:val="EstiloProtocoloGEesquerda194cmSuperiorSimplesCor"/>
    <w:rsid w:val="00864116"/>
    <w:pPr>
      <w:pBdr>
        <w:top w:val="single" w:sz="4" w:space="4" w:color="FCE2C8"/>
        <w:left w:val="single" w:sz="4" w:space="4" w:color="FCE2C8"/>
        <w:bottom w:val="single" w:sz="4" w:space="4" w:color="FCE2C8"/>
        <w:right w:val="single" w:sz="4" w:space="4" w:color="FCE2C8"/>
      </w:pBdr>
      <w:shd w:val="clear" w:color="auto" w:fill="FCE2C8"/>
      <w:spacing w:before="120" w:after="120"/>
    </w:pPr>
    <w:rPr>
      <w:color w:val="DE5A00"/>
      <w:sz w:val="18"/>
    </w:rPr>
  </w:style>
  <w:style w:type="paragraph" w:customStyle="1" w:styleId="QuestaoNAT2">
    <w:name w:val="Questao_NAT_2"/>
    <w:rsid w:val="00864116"/>
    <w:pPr>
      <w:numPr>
        <w:ilvl w:val="1"/>
        <w:numId w:val="6"/>
      </w:numPr>
      <w:spacing w:before="360" w:after="240" w:line="276" w:lineRule="auto"/>
      <w:ind w:left="1100" w:hanging="1100"/>
      <w:jc w:val="both"/>
      <w:outlineLvl w:val="1"/>
    </w:pPr>
    <w:rPr>
      <w:rFonts w:ascii="Verdana" w:eastAsia="Corbel" w:hAnsi="Verdana"/>
      <w:szCs w:val="22"/>
      <w:lang w:eastAsia="en-US"/>
    </w:rPr>
  </w:style>
  <w:style w:type="character" w:customStyle="1" w:styleId="StyleEstiloProtocoloGEesquerda194cmSuperiorSimplesChar">
    <w:name w:val="Style Estilo Protocolo_GE + À esquerda:  194 cm Superior: (Simples ... Char"/>
    <w:rsid w:val="00864116"/>
    <w:rPr>
      <w:rFonts w:ascii="Verdana" w:eastAsia="Corbel" w:hAnsi="Verdana"/>
      <w:b/>
      <w:bCs/>
      <w:color w:val="B20008"/>
      <w:sz w:val="18"/>
      <w:szCs w:val="18"/>
      <w:lang w:val="pt-BR" w:eastAsia="en-US" w:bidi="ar-SA"/>
    </w:rPr>
  </w:style>
  <w:style w:type="character" w:customStyle="1" w:styleId="StyleEstiloProtocoloGEesquerda194cmSuperiorSimples1Char">
    <w:name w:val="Style Estilo Protocolo_GE + À esquerda:  194 cm Superior: (Simples ...1 Char"/>
    <w:basedOn w:val="EstiloProtocoloGEesquerda194cmSuperiorSimplesCor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StyleEstiloDocumentacaoCinzaesquerda175cmBold">
    <w:name w:val="Style Estilo Documentacao_Cinza + À esquerda:  175 cm + Bold"/>
    <w:basedOn w:val="EstiloDocumentacaoCinzaesquerda175cm"/>
    <w:link w:val="StyleEstiloDocumentacaoCinzaesquerda175cmBoldChar1"/>
    <w:rsid w:val="00864116"/>
    <w:pPr>
      <w:pBdr>
        <w:top w:val="single" w:sz="4" w:space="4" w:color="F3F3F3"/>
        <w:left w:val="single" w:sz="4" w:space="4" w:color="F3F3F3"/>
        <w:bottom w:val="single" w:sz="4" w:space="4" w:color="F3F3F3"/>
        <w:right w:val="single" w:sz="4" w:space="4" w:color="F3F3F3"/>
      </w:pBdr>
      <w:spacing w:after="120"/>
      <w:ind w:left="1100"/>
    </w:pPr>
    <w:rPr>
      <w:rFonts w:ascii="Verdana" w:hAnsi="Verdana"/>
      <w:bCs/>
      <w:sz w:val="18"/>
      <w:szCs w:val="18"/>
    </w:rPr>
  </w:style>
  <w:style w:type="character" w:customStyle="1" w:styleId="StyleEstiloDocumentacaoCinzaesquerda175cmBoldChar1">
    <w:name w:val="Style Estilo Documentacao_Cinza + À esquerda:  175 cm + Bold Char1"/>
    <w:link w:val="StyleEstiloDocumentacaoCinzaesquerda175cmBold"/>
    <w:rsid w:val="00864116"/>
    <w:rPr>
      <w:rFonts w:ascii="Verdana" w:hAnsi="Verdana"/>
      <w:bCs/>
      <w:color w:val="808080"/>
      <w:sz w:val="18"/>
      <w:szCs w:val="18"/>
      <w:lang w:val="pt-BR" w:eastAsia="en-US" w:bidi="ar-SA"/>
    </w:rPr>
  </w:style>
  <w:style w:type="character" w:customStyle="1" w:styleId="StyleEstiloDocumentacaoCinzaesquerda175cmBoldChar">
    <w:name w:val="Style Estilo Documentacao_Cinza + À esquerda:  175 cm + Bold Char"/>
    <w:rsid w:val="00864116"/>
    <w:rPr>
      <w:rFonts w:ascii="Verdana" w:eastAsia="Corbel" w:hAnsi="Verdana"/>
      <w:b/>
      <w:bCs/>
      <w:color w:val="808080"/>
      <w:sz w:val="18"/>
      <w:szCs w:val="18"/>
      <w:lang w:val="pt-BR" w:eastAsia="en-US" w:bidi="ar-SA"/>
    </w:rPr>
  </w:style>
  <w:style w:type="paragraph" w:customStyle="1" w:styleId="AlternativaN3">
    <w:name w:val="Alternativa_N3"/>
    <w:basedOn w:val="Alternativas"/>
    <w:rsid w:val="00864116"/>
    <w:pPr>
      <w:ind w:hanging="403"/>
    </w:pPr>
    <w:rPr>
      <w:color w:val="auto"/>
    </w:rPr>
  </w:style>
  <w:style w:type="paragraph" w:customStyle="1" w:styleId="QuestaoGOV1">
    <w:name w:val="Questao_GOV_1"/>
    <w:next w:val="QuestaoGOV2"/>
    <w:rsid w:val="00864116"/>
    <w:pPr>
      <w:numPr>
        <w:numId w:val="8"/>
      </w:numPr>
      <w:spacing w:before="360" w:after="240" w:line="276" w:lineRule="auto"/>
      <w:ind w:left="1100" w:hanging="1100"/>
    </w:pPr>
    <w:rPr>
      <w:rFonts w:ascii="Verdana" w:eastAsia="Corbel" w:hAnsi="Verdana"/>
      <w:lang w:eastAsia="en-US"/>
    </w:rPr>
  </w:style>
  <w:style w:type="paragraph" w:customStyle="1" w:styleId="QuestaoGOV2">
    <w:name w:val="Questao_GOV_2"/>
    <w:basedOn w:val="Normal"/>
    <w:rsid w:val="00864116"/>
    <w:pPr>
      <w:numPr>
        <w:ilvl w:val="1"/>
        <w:numId w:val="2"/>
      </w:numPr>
      <w:spacing w:before="480" w:after="240"/>
    </w:pPr>
    <w:rPr>
      <w:rFonts w:ascii="Verdana" w:hAnsi="Verdana" w:cs="Arial"/>
      <w:sz w:val="20"/>
      <w:szCs w:val="20"/>
      <w:lang w:eastAsia="ja-JP"/>
    </w:rPr>
  </w:style>
  <w:style w:type="paragraph" w:customStyle="1" w:styleId="QuestaoNAT3">
    <w:name w:val="Questao_NAT_3"/>
    <w:basedOn w:val="QuestaoNAT2"/>
    <w:rsid w:val="00864116"/>
    <w:pPr>
      <w:ind w:left="1247" w:hanging="1247"/>
      <w:outlineLvl w:val="2"/>
    </w:pPr>
  </w:style>
  <w:style w:type="paragraph" w:customStyle="1" w:styleId="ProtocoloGOV">
    <w:name w:val="Protocolo_GOV"/>
    <w:basedOn w:val="EstiloProtocoloGEesquerda194cmSuperiorSimplesCor"/>
    <w:rsid w:val="00864116"/>
    <w:pPr>
      <w:pBdr>
        <w:top w:val="single" w:sz="4" w:space="4" w:color="FBE8C5"/>
        <w:left w:val="single" w:sz="4" w:space="4" w:color="FBE8C5"/>
        <w:bottom w:val="single" w:sz="4" w:space="4" w:color="FBE8C5"/>
        <w:right w:val="single" w:sz="4" w:space="4" w:color="FBE8C5"/>
      </w:pBdr>
      <w:shd w:val="clear" w:color="auto" w:fill="FDEFD7"/>
      <w:spacing w:before="120" w:after="120"/>
    </w:pPr>
    <w:rPr>
      <w:color w:val="FFA805"/>
      <w:sz w:val="18"/>
    </w:rPr>
  </w:style>
  <w:style w:type="character" w:customStyle="1" w:styleId="ProtocoloGOVChar">
    <w:name w:val="Protocolo_GOV Char"/>
    <w:rsid w:val="00864116"/>
    <w:rPr>
      <w:rFonts w:ascii="Verdana" w:eastAsia="Corbel" w:hAnsi="Verdana"/>
      <w:bCs/>
      <w:color w:val="FFA805"/>
      <w:sz w:val="18"/>
      <w:szCs w:val="18"/>
      <w:lang w:val="pt-BR" w:eastAsia="en-US" w:bidi="ar-SA"/>
    </w:rPr>
  </w:style>
  <w:style w:type="paragraph" w:customStyle="1" w:styleId="QuestaoEF1">
    <w:name w:val="Questao_EF_1"/>
    <w:rsid w:val="00864116"/>
    <w:pPr>
      <w:tabs>
        <w:tab w:val="num" w:pos="170"/>
      </w:tabs>
      <w:spacing w:before="480" w:after="240" w:line="276" w:lineRule="auto"/>
      <w:ind w:left="1100" w:hanging="1100"/>
      <w:outlineLvl w:val="0"/>
    </w:pPr>
    <w:rPr>
      <w:rFonts w:ascii="Verdana" w:eastAsia="Corbel" w:hAnsi="Verdana"/>
      <w:lang w:eastAsia="en-US"/>
    </w:rPr>
  </w:style>
  <w:style w:type="paragraph" w:customStyle="1" w:styleId="ProtocoloEF">
    <w:name w:val="Protocolo_EF"/>
    <w:basedOn w:val="ProtocoloNAT"/>
    <w:rsid w:val="00864116"/>
    <w:pPr>
      <w:pBdr>
        <w:top w:val="single" w:sz="4" w:space="4" w:color="DACCDE"/>
        <w:left w:val="single" w:sz="4" w:space="4" w:color="DACCDE"/>
        <w:bottom w:val="single" w:sz="4" w:space="4" w:color="DACCDE"/>
        <w:right w:val="single" w:sz="4" w:space="4" w:color="DACCDE"/>
      </w:pBdr>
      <w:shd w:val="clear" w:color="auto" w:fill="EDE5EF"/>
    </w:pPr>
    <w:rPr>
      <w:color w:val="743B87"/>
      <w:lang w:eastAsia="pt-BR"/>
    </w:rPr>
  </w:style>
  <w:style w:type="paragraph" w:customStyle="1" w:styleId="QuestaoEF2">
    <w:name w:val="Questao_EF_2"/>
    <w:rsid w:val="00864116"/>
    <w:pPr>
      <w:tabs>
        <w:tab w:val="num" w:pos="170"/>
      </w:tabs>
      <w:spacing w:before="360" w:after="240" w:line="276" w:lineRule="auto"/>
      <w:ind w:left="1361" w:hanging="1361"/>
      <w:outlineLvl w:val="1"/>
    </w:pPr>
    <w:rPr>
      <w:rFonts w:ascii="Verdana" w:eastAsia="Corbel" w:hAnsi="Verdana"/>
      <w:lang w:eastAsia="en-US"/>
    </w:rPr>
  </w:style>
  <w:style w:type="paragraph" w:customStyle="1" w:styleId="ProtocoloAMB">
    <w:name w:val="Protocolo_AMB"/>
    <w:basedOn w:val="ProtocoloEF"/>
    <w:rsid w:val="00864116"/>
    <w:pPr>
      <w:pBdr>
        <w:top w:val="single" w:sz="4" w:space="4" w:color="DDF2AE"/>
        <w:left w:val="single" w:sz="4" w:space="4" w:color="DDF2AE"/>
        <w:bottom w:val="single" w:sz="4" w:space="4" w:color="DDF2AE"/>
        <w:right w:val="single" w:sz="4" w:space="4" w:color="DDF2AE"/>
      </w:pBdr>
      <w:shd w:val="clear" w:color="auto" w:fill="E5F0D8"/>
      <w:ind w:left="1418"/>
    </w:pPr>
    <w:rPr>
      <w:color w:val="7DAE02"/>
    </w:rPr>
  </w:style>
  <w:style w:type="character" w:customStyle="1" w:styleId="AMB-NIVEL1Char">
    <w:name w:val="AMB-NIVEL1 Char"/>
    <w:rsid w:val="00864116"/>
    <w:rPr>
      <w:rFonts w:ascii="Verdana" w:eastAsia="Corbel" w:hAnsi="Verdana"/>
      <w:szCs w:val="22"/>
      <w:lang w:val="pt-BR" w:eastAsia="en-US" w:bidi="ar-SA"/>
    </w:rPr>
  </w:style>
  <w:style w:type="paragraph" w:customStyle="1" w:styleId="QuestaoAMBG2">
    <w:name w:val="Questao_AMB_G2"/>
    <w:next w:val="Normal"/>
    <w:rsid w:val="00864116"/>
    <w:pPr>
      <w:tabs>
        <w:tab w:val="num" w:pos="170"/>
      </w:tabs>
      <w:spacing w:before="480" w:after="240" w:line="276" w:lineRule="auto"/>
      <w:ind w:left="1474" w:hanging="1474"/>
    </w:pPr>
    <w:rPr>
      <w:rFonts w:ascii="Verdana" w:eastAsia="Corbel" w:hAnsi="Verdana"/>
      <w:lang w:eastAsia="en-US"/>
    </w:rPr>
  </w:style>
  <w:style w:type="paragraph" w:customStyle="1" w:styleId="AlternativaAMB">
    <w:name w:val="Alternativa_AMB"/>
    <w:basedOn w:val="Alternativas"/>
    <w:rsid w:val="00864116"/>
    <w:pPr>
      <w:spacing w:before="0"/>
      <w:ind w:left="2092"/>
    </w:pPr>
  </w:style>
  <w:style w:type="paragraph" w:customStyle="1" w:styleId="QuestaoSOC1">
    <w:name w:val="Questao_SOC_1"/>
    <w:basedOn w:val="Normal"/>
    <w:rsid w:val="00864116"/>
    <w:pPr>
      <w:tabs>
        <w:tab w:val="num" w:pos="170"/>
      </w:tabs>
      <w:spacing w:before="480" w:after="240"/>
      <w:ind w:left="170" w:hanging="170"/>
    </w:pPr>
    <w:rPr>
      <w:rFonts w:ascii="Verdana" w:hAnsi="Verdana"/>
      <w:sz w:val="20"/>
      <w:szCs w:val="20"/>
    </w:rPr>
  </w:style>
  <w:style w:type="paragraph" w:customStyle="1" w:styleId="QuestaoSOC2">
    <w:name w:val="Questao_SOC_2"/>
    <w:basedOn w:val="Normal"/>
    <w:next w:val="QuestaoSOC3"/>
    <w:link w:val="QuestaoSOC2Char"/>
    <w:rsid w:val="00864116"/>
    <w:pPr>
      <w:numPr>
        <w:ilvl w:val="1"/>
        <w:numId w:val="17"/>
      </w:numPr>
      <w:spacing w:before="480" w:after="240"/>
    </w:pPr>
    <w:rPr>
      <w:rFonts w:ascii="Verdana" w:hAnsi="Verdana"/>
      <w:sz w:val="20"/>
      <w:szCs w:val="20"/>
    </w:rPr>
  </w:style>
  <w:style w:type="paragraph" w:customStyle="1" w:styleId="QuestaoSOC3">
    <w:name w:val="Questao_SOC_3"/>
    <w:basedOn w:val="QuestaoSOC2"/>
    <w:qFormat/>
    <w:rsid w:val="00864116"/>
    <w:pPr>
      <w:ind w:left="1985" w:hanging="1985"/>
      <w:outlineLvl w:val="2"/>
    </w:pPr>
  </w:style>
  <w:style w:type="character" w:customStyle="1" w:styleId="QuestaoSOC2Char">
    <w:name w:val="Questao_SOC_2 Char"/>
    <w:link w:val="QuestaoSOC2"/>
    <w:rsid w:val="00864116"/>
    <w:rPr>
      <w:rFonts w:ascii="Verdana" w:eastAsia="Corbel" w:hAnsi="Verdana"/>
      <w:lang w:eastAsia="en-US"/>
    </w:rPr>
  </w:style>
  <w:style w:type="paragraph" w:customStyle="1" w:styleId="ProtocoloSOC">
    <w:name w:val="Protocolo_SOC"/>
    <w:basedOn w:val="ProtocoloEF"/>
    <w:rsid w:val="00864116"/>
    <w:pPr>
      <w:pBdr>
        <w:top w:val="single" w:sz="4" w:space="4" w:color="DCE1EC"/>
        <w:left w:val="single" w:sz="4" w:space="4" w:color="DCE1EC"/>
        <w:bottom w:val="single" w:sz="4" w:space="4" w:color="DCE1EC"/>
        <w:right w:val="single" w:sz="4" w:space="4" w:color="DCE1EC"/>
      </w:pBdr>
      <w:shd w:val="clear" w:color="auto" w:fill="DCE1EC"/>
    </w:pPr>
    <w:rPr>
      <w:color w:val="03237F"/>
    </w:rPr>
  </w:style>
  <w:style w:type="character" w:customStyle="1" w:styleId="Char3">
    <w:name w:val="Char3"/>
    <w:locked/>
    <w:rsid w:val="00864116"/>
    <w:rPr>
      <w:rFonts w:ascii="Palatino Linotype" w:eastAsia="SimSun" w:hAnsi="Palatino Linotype"/>
      <w:color w:val="800080"/>
    </w:rPr>
  </w:style>
  <w:style w:type="paragraph" w:styleId="Commarcadores">
    <w:name w:val="List Bullet"/>
    <w:basedOn w:val="Normal"/>
    <w:rsid w:val="00864116"/>
    <w:pPr>
      <w:tabs>
        <w:tab w:val="num" w:pos="284"/>
      </w:tabs>
      <w:spacing w:after="0" w:line="240" w:lineRule="auto"/>
      <w:ind w:left="284" w:hanging="284"/>
      <w:contextualSpacing/>
    </w:pPr>
    <w:rPr>
      <w:rFonts w:ascii="Arial" w:eastAsia="SimSun" w:hAnsi="Arial"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864116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character" w:customStyle="1" w:styleId="criterioChar">
    <w:name w:val="criterio Char"/>
    <w:locked/>
    <w:rsid w:val="00864116"/>
    <w:rPr>
      <w:rFonts w:ascii="Humanst521 BT" w:eastAsia="Times New Roman" w:hAnsi="Humanst521 BT"/>
      <w:b/>
      <w:color w:val="003366"/>
      <w:sz w:val="28"/>
      <w:szCs w:val="24"/>
      <w:lang w:eastAsia="en-US"/>
    </w:rPr>
  </w:style>
  <w:style w:type="character" w:customStyle="1" w:styleId="QuestaoGER2CharChar">
    <w:name w:val="Questao_GER_2 Char 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QuestaoGER3">
    <w:name w:val="Questao_GER_3"/>
    <w:basedOn w:val="QuestaoGER2"/>
    <w:link w:val="QuestaoGER3Char1"/>
    <w:qFormat/>
    <w:rsid w:val="00864116"/>
    <w:pPr>
      <w:ind w:right="45"/>
    </w:pPr>
  </w:style>
  <w:style w:type="character" w:customStyle="1" w:styleId="QuestaoGER3Char1">
    <w:name w:val="Questao_GER_3 Char1"/>
    <w:basedOn w:val="QuestaoGER2Char"/>
    <w:link w:val="QuestaoGER3"/>
    <w:rsid w:val="00864116"/>
    <w:rPr>
      <w:rFonts w:ascii="Verdana" w:eastAsia="Corbel" w:hAnsi="Verdana"/>
      <w:sz w:val="22"/>
      <w:szCs w:val="22"/>
      <w:lang w:eastAsia="en-US"/>
    </w:rPr>
  </w:style>
  <w:style w:type="character" w:customStyle="1" w:styleId="QuestaoGER3Char">
    <w:name w:val="Questao_GER_3 Char"/>
    <w:basedOn w:val="QuestaoGER2Char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Alternativas3">
    <w:name w:val="Alternativas_3"/>
    <w:basedOn w:val="Alternativas"/>
    <w:qFormat/>
    <w:rsid w:val="00864116"/>
    <w:pPr>
      <w:ind w:left="1871"/>
    </w:pPr>
  </w:style>
  <w:style w:type="paragraph" w:customStyle="1" w:styleId="Alternativastab">
    <w:name w:val="Alternativas_tab"/>
    <w:basedOn w:val="Alternativas"/>
    <w:link w:val="AlternativastabChar"/>
    <w:qFormat/>
    <w:rsid w:val="00864116"/>
    <w:pPr>
      <w:spacing w:before="0"/>
      <w:ind w:left="284" w:hanging="284"/>
    </w:pPr>
    <w:rPr>
      <w:sz w:val="18"/>
    </w:rPr>
  </w:style>
  <w:style w:type="character" w:customStyle="1" w:styleId="AlternativastabChar">
    <w:name w:val="Alternativas_tab Char"/>
    <w:link w:val="Alternativastab"/>
    <w:rsid w:val="00864116"/>
    <w:rPr>
      <w:rFonts w:ascii="Verdana" w:eastAsia="Corbel" w:hAnsi="Verdana"/>
      <w:color w:val="000000"/>
      <w:sz w:val="18"/>
      <w:lang w:val="pt-BR" w:eastAsia="en-US" w:bidi="ar-SA"/>
    </w:rPr>
  </w:style>
  <w:style w:type="character" w:customStyle="1" w:styleId="QuestaoGER1Char">
    <w:name w:val="Questao_GER_1 Char"/>
    <w:rsid w:val="00864116"/>
    <w:rPr>
      <w:rFonts w:ascii="Verdana" w:eastAsia="Corbel" w:hAnsi="Verdana"/>
      <w:lang w:val="pt-BR" w:eastAsia="en-US" w:bidi="ar-SA"/>
    </w:rPr>
  </w:style>
  <w:style w:type="character" w:customStyle="1" w:styleId="Char1">
    <w:name w:val="Char1"/>
    <w:semiHidden/>
    <w:rsid w:val="00864116"/>
    <w:rPr>
      <w:sz w:val="22"/>
      <w:szCs w:val="22"/>
      <w:lang w:eastAsia="en-US"/>
    </w:rPr>
  </w:style>
  <w:style w:type="character" w:customStyle="1" w:styleId="QuestaoNAT1Char">
    <w:name w:val="Questao_NAT_1 Char"/>
    <w:basedOn w:val="Char1"/>
    <w:rsid w:val="00864116"/>
    <w:rPr>
      <w:sz w:val="22"/>
      <w:szCs w:val="22"/>
      <w:lang w:eastAsia="en-US"/>
    </w:rPr>
  </w:style>
  <w:style w:type="character" w:customStyle="1" w:styleId="QuestaoNAT2Char">
    <w:name w:val="Questao_NAT_2 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NAT3Char">
    <w:name w:val="Questao_NAT_3 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NAT1Char1">
    <w:name w:val="Questao_NAT_1 Char1"/>
    <w:rsid w:val="00864116"/>
    <w:rPr>
      <w:rFonts w:ascii="Verdana" w:eastAsia="SimSun" w:hAnsi="Verdana"/>
      <w:szCs w:val="22"/>
      <w:lang w:val="pt-BR" w:eastAsia="en-US" w:bidi="ar-SA"/>
    </w:rPr>
  </w:style>
  <w:style w:type="paragraph" w:customStyle="1" w:styleId="QuestaoNAT3B">
    <w:name w:val="Questao_NAT_3B"/>
    <w:basedOn w:val="QuestaoGER3"/>
    <w:qFormat/>
    <w:rsid w:val="00864116"/>
    <w:pPr>
      <w:ind w:left="170" w:hanging="170"/>
    </w:pPr>
    <w:rPr>
      <w:sz w:val="20"/>
    </w:rPr>
  </w:style>
  <w:style w:type="paragraph" w:customStyle="1" w:styleId="QuestaoManual3">
    <w:name w:val="Questao_Manual_3"/>
    <w:basedOn w:val="Normal"/>
    <w:rsid w:val="00864116"/>
    <w:pPr>
      <w:spacing w:before="360" w:after="240"/>
      <w:ind w:left="1247" w:hanging="1247"/>
    </w:pPr>
    <w:rPr>
      <w:rFonts w:ascii="Verdana" w:hAnsi="Verdana"/>
      <w:sz w:val="20"/>
    </w:rPr>
  </w:style>
  <w:style w:type="character" w:customStyle="1" w:styleId="QuestaoSOC3Char">
    <w:name w:val="Questao_SOC_3 Char"/>
    <w:rsid w:val="00864116"/>
    <w:rPr>
      <w:rFonts w:ascii="Verdana" w:eastAsia="Corbel" w:hAnsi="Verdana"/>
      <w:lang w:val="pt-BR" w:eastAsia="en-US" w:bidi="ar-SA"/>
    </w:rPr>
  </w:style>
  <w:style w:type="paragraph" w:customStyle="1" w:styleId="NAT1">
    <w:name w:val="NAT_1"/>
    <w:rsid w:val="00864116"/>
    <w:pPr>
      <w:tabs>
        <w:tab w:val="num" w:pos="170"/>
      </w:tabs>
      <w:spacing w:line="276" w:lineRule="auto"/>
      <w:ind w:left="1100" w:hanging="1100"/>
    </w:pPr>
    <w:rPr>
      <w:rFonts w:ascii="Verdana" w:eastAsia="SimSun" w:hAnsi="Verdana"/>
      <w:szCs w:val="22"/>
      <w:lang w:eastAsia="en-US"/>
    </w:rPr>
  </w:style>
  <w:style w:type="paragraph" w:customStyle="1" w:styleId="NAT2">
    <w:name w:val="NAT_2"/>
    <w:rsid w:val="00864116"/>
    <w:pPr>
      <w:tabs>
        <w:tab w:val="num" w:pos="170"/>
      </w:tabs>
      <w:spacing w:before="480" w:after="240"/>
      <w:ind w:left="170" w:hanging="170"/>
    </w:pPr>
    <w:rPr>
      <w:rFonts w:ascii="Verdana" w:eastAsia="SimSun" w:hAnsi="Verdana"/>
      <w:bCs/>
      <w:color w:val="808080"/>
      <w:lang w:eastAsia="zh-CN"/>
    </w:rPr>
  </w:style>
  <w:style w:type="paragraph" w:customStyle="1" w:styleId="NAT3">
    <w:name w:val="NAT_3"/>
    <w:rsid w:val="00864116"/>
    <w:pPr>
      <w:tabs>
        <w:tab w:val="num" w:pos="170"/>
      </w:tabs>
      <w:ind w:left="170" w:hanging="170"/>
    </w:pPr>
    <w:rPr>
      <w:rFonts w:ascii="Verdana" w:eastAsia="SimSun" w:hAnsi="Verdana"/>
      <w:lang w:eastAsia="zh-CN"/>
    </w:rPr>
  </w:style>
  <w:style w:type="character" w:customStyle="1" w:styleId="ProtocoloNATChar">
    <w:name w:val="Protocolo_NAT Char"/>
    <w:rsid w:val="00864116"/>
    <w:rPr>
      <w:rFonts w:ascii="Verdana" w:eastAsia="Corbel" w:hAnsi="Verdana"/>
      <w:bCs/>
      <w:color w:val="DE5A00"/>
      <w:sz w:val="18"/>
      <w:szCs w:val="18"/>
      <w:lang w:val="pt-BR" w:eastAsia="en-US" w:bidi="ar-SA"/>
    </w:rPr>
  </w:style>
  <w:style w:type="paragraph" w:customStyle="1" w:styleId="Natureza3">
    <w:name w:val="Natureza_3"/>
    <w:basedOn w:val="Natureza2"/>
    <w:rsid w:val="00864116"/>
    <w:pPr>
      <w:ind w:left="1247" w:hanging="1247"/>
    </w:pPr>
  </w:style>
  <w:style w:type="character" w:customStyle="1" w:styleId="NAT2Char">
    <w:name w:val="NAT_2 Char"/>
    <w:rsid w:val="00864116"/>
    <w:rPr>
      <w:rFonts w:ascii="Verdana" w:eastAsia="SimSun" w:hAnsi="Verdana"/>
      <w:bCs/>
      <w:color w:val="808080"/>
      <w:lang w:val="pt-BR" w:eastAsia="zh-CN" w:bidi="ar-SA"/>
    </w:rPr>
  </w:style>
  <w:style w:type="paragraph" w:customStyle="1" w:styleId="AMB-A1">
    <w:name w:val="AMB-A1"/>
    <w:basedOn w:val="Normal"/>
    <w:link w:val="AMB-A1Char"/>
    <w:rsid w:val="00864116"/>
    <w:pPr>
      <w:numPr>
        <w:numId w:val="10"/>
      </w:numPr>
      <w:spacing w:before="360" w:after="240"/>
      <w:ind w:left="1418" w:hanging="1418"/>
      <w:jc w:val="both"/>
    </w:pPr>
    <w:rPr>
      <w:rFonts w:ascii="Verdana" w:hAnsi="Verdana"/>
      <w:sz w:val="20"/>
    </w:rPr>
  </w:style>
  <w:style w:type="character" w:customStyle="1" w:styleId="AMB-A1Char">
    <w:name w:val="AMB-A1 Char"/>
    <w:link w:val="AMB-A1"/>
    <w:rsid w:val="00864116"/>
    <w:rPr>
      <w:rFonts w:ascii="Verdana" w:eastAsia="Corbel" w:hAnsi="Verdana"/>
      <w:szCs w:val="22"/>
      <w:lang w:eastAsia="en-US"/>
    </w:rPr>
  </w:style>
  <w:style w:type="paragraph" w:customStyle="1" w:styleId="QuestaoAIF1">
    <w:name w:val="Questao_AIF_1"/>
    <w:basedOn w:val="Normal"/>
    <w:rsid w:val="00864116"/>
    <w:pPr>
      <w:numPr>
        <w:numId w:val="16"/>
      </w:numPr>
      <w:spacing w:before="360" w:after="240"/>
      <w:ind w:left="1418" w:hanging="1418"/>
      <w:jc w:val="both"/>
    </w:pPr>
    <w:rPr>
      <w:rFonts w:ascii="Verdana" w:eastAsia="Times New Roman" w:hAnsi="Verdana" w:cs="Arial"/>
      <w:color w:val="000000"/>
      <w:sz w:val="20"/>
      <w:szCs w:val="20"/>
      <w:lang w:eastAsia="pt-BR"/>
    </w:rPr>
  </w:style>
  <w:style w:type="paragraph" w:customStyle="1" w:styleId="QuestaoAIF2">
    <w:name w:val="Questao_AIF_2"/>
    <w:basedOn w:val="QuestaoAIF1"/>
    <w:rsid w:val="00864116"/>
    <w:pPr>
      <w:tabs>
        <w:tab w:val="clear" w:pos="170"/>
        <w:tab w:val="num" w:pos="1380"/>
      </w:tabs>
    </w:pPr>
  </w:style>
  <w:style w:type="paragraph" w:customStyle="1" w:styleId="Alternativas4">
    <w:name w:val="Alternativas_4"/>
    <w:basedOn w:val="Alternativas3"/>
    <w:rsid w:val="00864116"/>
    <w:pPr>
      <w:ind w:left="2098"/>
    </w:pPr>
  </w:style>
  <w:style w:type="paragraph" w:customStyle="1" w:styleId="QuestaoECO1">
    <w:name w:val="Questao_ECO_1"/>
    <w:rsid w:val="00AD2D6E"/>
    <w:pPr>
      <w:numPr>
        <w:numId w:val="9"/>
      </w:numPr>
      <w:spacing w:before="360" w:after="240" w:line="276" w:lineRule="auto"/>
      <w:jc w:val="both"/>
    </w:pPr>
    <w:rPr>
      <w:rFonts w:ascii="Verdana" w:eastAsia="SimSun" w:hAnsi="Verdana"/>
      <w:lang w:eastAsia="zh-CN"/>
    </w:rPr>
  </w:style>
  <w:style w:type="paragraph" w:customStyle="1" w:styleId="QuestaoECO2">
    <w:name w:val="Questao_ECO_2"/>
    <w:basedOn w:val="QuestaoECO1"/>
    <w:rsid w:val="00284236"/>
  </w:style>
  <w:style w:type="paragraph" w:customStyle="1" w:styleId="AMB-A2">
    <w:name w:val="AMB-A2"/>
    <w:rsid w:val="00864116"/>
    <w:pPr>
      <w:numPr>
        <w:ilvl w:val="1"/>
        <w:numId w:val="11"/>
      </w:numPr>
      <w:spacing w:before="360" w:after="240" w:line="276" w:lineRule="auto"/>
      <w:ind w:left="1474" w:hanging="1474"/>
    </w:pPr>
    <w:rPr>
      <w:rFonts w:ascii="Verdana" w:eastAsia="Corbel" w:hAnsi="Verdana"/>
      <w:szCs w:val="22"/>
      <w:lang w:eastAsia="en-US"/>
    </w:rPr>
  </w:style>
  <w:style w:type="paragraph" w:customStyle="1" w:styleId="AMB-NIVEL1">
    <w:name w:val="AMB-NIVEL1"/>
    <w:rsid w:val="00864116"/>
    <w:pPr>
      <w:spacing w:before="480" w:after="240" w:line="276" w:lineRule="auto"/>
      <w:ind w:left="1871" w:hanging="1871"/>
    </w:pPr>
    <w:rPr>
      <w:rFonts w:ascii="Verdana" w:eastAsia="Corbel" w:hAnsi="Verdana"/>
      <w:szCs w:val="22"/>
      <w:lang w:eastAsia="en-US"/>
    </w:rPr>
  </w:style>
  <w:style w:type="character" w:customStyle="1" w:styleId="AMB-A1CharChar">
    <w:name w:val="AMB-A1 Char Char"/>
    <w:rsid w:val="00864116"/>
    <w:rPr>
      <w:rFonts w:ascii="Verdana" w:eastAsia="Corbel" w:hAnsi="Verdana"/>
      <w:szCs w:val="22"/>
      <w:lang w:val="pt-BR" w:eastAsia="en-US" w:bidi="ar-SA"/>
    </w:rPr>
  </w:style>
  <w:style w:type="paragraph" w:customStyle="1" w:styleId="AMB-B">
    <w:name w:val="AMB-B"/>
    <w:next w:val="AMB-B2"/>
    <w:rsid w:val="00864116"/>
    <w:pPr>
      <w:numPr>
        <w:numId w:val="12"/>
      </w:numPr>
      <w:spacing w:before="360" w:after="240" w:line="276" w:lineRule="auto"/>
      <w:ind w:left="1418" w:hanging="1418"/>
    </w:pPr>
    <w:rPr>
      <w:rFonts w:ascii="Verdana" w:eastAsia="Corbel" w:hAnsi="Verdana" w:cs="Arial"/>
      <w:color w:val="0F243E"/>
      <w:lang w:eastAsia="en-US"/>
    </w:rPr>
  </w:style>
  <w:style w:type="paragraph" w:customStyle="1" w:styleId="AMB-B2">
    <w:name w:val="AMB-B2"/>
    <w:basedOn w:val="AMB-B"/>
    <w:rsid w:val="00864116"/>
  </w:style>
  <w:style w:type="character" w:customStyle="1" w:styleId="AMB-BChar">
    <w:name w:val="AMB-B Char"/>
    <w:rsid w:val="00864116"/>
    <w:rPr>
      <w:rFonts w:ascii="Verdana" w:eastAsia="Corbel" w:hAnsi="Verdana" w:cs="Arial"/>
      <w:color w:val="0F243E"/>
      <w:lang w:val="pt-BR" w:eastAsia="en-US" w:bidi="ar-SA"/>
    </w:rPr>
  </w:style>
  <w:style w:type="character" w:customStyle="1" w:styleId="ProtocoloEFChar">
    <w:name w:val="Protocolo_EF Char"/>
    <w:rsid w:val="00864116"/>
    <w:rPr>
      <w:rFonts w:ascii="Verdana" w:eastAsia="Corbel" w:hAnsi="Verdana"/>
      <w:bCs/>
      <w:color w:val="743B87"/>
      <w:sz w:val="18"/>
      <w:szCs w:val="18"/>
      <w:lang w:val="pt-BR" w:eastAsia="pt-BR" w:bidi="ar-SA"/>
    </w:rPr>
  </w:style>
  <w:style w:type="character" w:customStyle="1" w:styleId="ProtocoloAMBChar">
    <w:name w:val="Protocolo_AMB Char"/>
    <w:rsid w:val="00864116"/>
    <w:rPr>
      <w:rFonts w:ascii="Verdana" w:eastAsia="Corbel" w:hAnsi="Verdana"/>
      <w:bCs/>
      <w:color w:val="7DAE02"/>
      <w:sz w:val="18"/>
      <w:szCs w:val="18"/>
      <w:lang w:val="pt-BR" w:eastAsia="pt-BR" w:bidi="ar-SA"/>
    </w:rPr>
  </w:style>
  <w:style w:type="paragraph" w:customStyle="1" w:styleId="AMB-C1">
    <w:name w:val="AMB-C1"/>
    <w:link w:val="AMB-C1Char"/>
    <w:rsid w:val="00864116"/>
    <w:pPr>
      <w:numPr>
        <w:numId w:val="13"/>
      </w:numPr>
      <w:spacing w:before="360" w:after="360" w:line="276" w:lineRule="auto"/>
      <w:ind w:left="1304" w:hanging="1304"/>
      <w:jc w:val="both"/>
    </w:pPr>
    <w:rPr>
      <w:rFonts w:ascii="Verdana" w:eastAsia="Corbel" w:hAnsi="Verdana"/>
      <w:lang w:eastAsia="en-US"/>
    </w:rPr>
  </w:style>
  <w:style w:type="character" w:customStyle="1" w:styleId="AMB-C1Char">
    <w:name w:val="AMB-C1 Char"/>
    <w:link w:val="AMB-C1"/>
    <w:rsid w:val="00864116"/>
    <w:rPr>
      <w:rFonts w:ascii="Verdana" w:eastAsia="Corbel" w:hAnsi="Verdana"/>
      <w:lang w:eastAsia="en-US"/>
    </w:rPr>
  </w:style>
  <w:style w:type="paragraph" w:customStyle="1" w:styleId="QuestaoAMBG1">
    <w:name w:val="Questao_AMB_G1"/>
    <w:rsid w:val="00864116"/>
    <w:pPr>
      <w:tabs>
        <w:tab w:val="num" w:pos="170"/>
      </w:tabs>
      <w:spacing w:before="480" w:after="240"/>
      <w:ind w:left="1247" w:hanging="1247"/>
    </w:pPr>
    <w:rPr>
      <w:rFonts w:ascii="Verdana" w:eastAsia="Corbel" w:hAnsi="Verdana"/>
      <w:lang w:eastAsia="en-US"/>
    </w:rPr>
  </w:style>
  <w:style w:type="paragraph" w:customStyle="1" w:styleId="soc2">
    <w:name w:val="soc_2"/>
    <w:basedOn w:val="QuestaoSOC2"/>
    <w:rsid w:val="00864116"/>
    <w:pPr>
      <w:numPr>
        <w:ilvl w:val="0"/>
        <w:numId w:val="0"/>
      </w:numPr>
      <w:spacing w:before="360"/>
      <w:ind w:left="1100" w:hanging="1100"/>
    </w:pPr>
  </w:style>
  <w:style w:type="paragraph" w:customStyle="1" w:styleId="Estilo2">
    <w:name w:val="Estilo2"/>
    <w:basedOn w:val="QuestaoSOC3"/>
    <w:rsid w:val="00864116"/>
    <w:pPr>
      <w:numPr>
        <w:ilvl w:val="0"/>
        <w:numId w:val="0"/>
      </w:numPr>
      <w:ind w:left="1304" w:hanging="1304"/>
    </w:pPr>
    <w:rPr>
      <w:b/>
      <w:color w:val="808080"/>
    </w:rPr>
  </w:style>
  <w:style w:type="paragraph" w:customStyle="1" w:styleId="soc3">
    <w:name w:val="soc_3"/>
    <w:basedOn w:val="QuestaoSOC3"/>
    <w:next w:val="QuestaoSOC3"/>
    <w:rsid w:val="00864116"/>
    <w:pPr>
      <w:numPr>
        <w:ilvl w:val="0"/>
        <w:numId w:val="0"/>
      </w:numPr>
      <w:ind w:firstLine="1304"/>
    </w:pPr>
  </w:style>
  <w:style w:type="paragraph" w:customStyle="1" w:styleId="GER3">
    <w:name w:val="GER_3"/>
    <w:basedOn w:val="Natureza2"/>
    <w:rsid w:val="00864116"/>
    <w:pPr>
      <w:ind w:left="1304" w:hanging="1304"/>
    </w:pPr>
    <w:rPr>
      <w:bCs/>
    </w:rPr>
  </w:style>
  <w:style w:type="paragraph" w:customStyle="1" w:styleId="geral2">
    <w:name w:val="geral_2"/>
    <w:basedOn w:val="QuestaoGER3"/>
    <w:rsid w:val="00864116"/>
    <w:pPr>
      <w:numPr>
        <w:ilvl w:val="0"/>
        <w:numId w:val="0"/>
      </w:numPr>
      <w:ind w:left="1100" w:right="0" w:hanging="1100"/>
      <w:jc w:val="both"/>
    </w:pPr>
    <w:rPr>
      <w:sz w:val="20"/>
    </w:rPr>
  </w:style>
  <w:style w:type="paragraph" w:customStyle="1" w:styleId="geral3">
    <w:name w:val="geral_3"/>
    <w:basedOn w:val="Normal"/>
    <w:rsid w:val="00864116"/>
    <w:pPr>
      <w:spacing w:before="360" w:after="240"/>
      <w:ind w:left="1304" w:hanging="1304"/>
      <w:jc w:val="both"/>
    </w:pPr>
    <w:rPr>
      <w:rFonts w:ascii="Verdana" w:hAnsi="Verdana"/>
      <w:bCs/>
      <w:sz w:val="20"/>
      <w:szCs w:val="20"/>
    </w:rPr>
  </w:style>
  <w:style w:type="paragraph" w:customStyle="1" w:styleId="Estilogeral2NegritoCorpersonalizadaRGB178">
    <w:name w:val="Estilo geral_2 + Negrito Cor personalizada(RGB(178"/>
    <w:aliases w:val="0,8))"/>
    <w:basedOn w:val="geral2"/>
    <w:rsid w:val="00864116"/>
    <w:rPr>
      <w:b/>
      <w:bCs/>
      <w:color w:val="B20008"/>
    </w:rPr>
  </w:style>
  <w:style w:type="character" w:customStyle="1" w:styleId="geral2Char">
    <w:name w:val="geral_2 Char"/>
    <w:basedOn w:val="QuestaoGER3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Estilogeral2NegritoCorpersonalizadaRGB17808Char">
    <w:name w:val="Estilo geral_2 + Negrito Cor personalizada(RGB(178;0;8)) Char"/>
    <w:rsid w:val="00864116"/>
    <w:rPr>
      <w:rFonts w:ascii="Verdana" w:eastAsia="Corbel" w:hAnsi="Verdana"/>
      <w:b/>
      <w:bCs/>
      <w:color w:val="B20008"/>
      <w:sz w:val="22"/>
      <w:szCs w:val="22"/>
      <w:lang w:val="pt-BR" w:eastAsia="en-US" w:bidi="ar-SA"/>
    </w:rPr>
  </w:style>
  <w:style w:type="paragraph" w:customStyle="1" w:styleId="Introducao">
    <w:name w:val="Introducao"/>
    <w:rsid w:val="00864116"/>
    <w:pPr>
      <w:spacing w:before="120" w:after="120" w:line="360" w:lineRule="auto"/>
      <w:jc w:val="both"/>
    </w:pPr>
    <w:rPr>
      <w:rFonts w:ascii="Verdana" w:eastAsia="SimSun" w:hAnsi="Verdana" w:cs="Arial"/>
      <w:sz w:val="22"/>
      <w:szCs w:val="17"/>
      <w:lang w:eastAsia="zh-CN"/>
    </w:rPr>
  </w:style>
  <w:style w:type="paragraph" w:customStyle="1" w:styleId="Style1">
    <w:name w:val="Style1"/>
    <w:basedOn w:val="Introducao"/>
    <w:rsid w:val="00864116"/>
    <w:pPr>
      <w:spacing w:after="240"/>
    </w:pPr>
  </w:style>
  <w:style w:type="paragraph" w:customStyle="1" w:styleId="Coordenacao">
    <w:name w:val="Coordenacao"/>
    <w:rsid w:val="00864116"/>
    <w:pPr>
      <w:spacing w:before="120" w:after="240" w:line="360" w:lineRule="auto"/>
    </w:pPr>
    <w:rPr>
      <w:rFonts w:ascii="Verdana" w:eastAsia="SimSun" w:hAnsi="Verdana" w:cs="Arial"/>
      <w:bCs/>
      <w:szCs w:val="17"/>
      <w:lang w:eastAsia="zh-CN"/>
    </w:rPr>
  </w:style>
  <w:style w:type="paragraph" w:customStyle="1" w:styleId="coordenacaotit">
    <w:name w:val="coordenacao_tit"/>
    <w:basedOn w:val="Coordenacao"/>
    <w:rsid w:val="00864116"/>
    <w:pPr>
      <w:spacing w:before="360" w:after="120"/>
    </w:pPr>
    <w:rPr>
      <w:b/>
      <w:color w:val="03C0C9"/>
    </w:rPr>
  </w:style>
  <w:style w:type="character" w:customStyle="1" w:styleId="CoordenacaoChar">
    <w:name w:val="Coordenacao Char"/>
    <w:rsid w:val="00864116"/>
    <w:rPr>
      <w:rFonts w:ascii="Verdana" w:eastAsia="SimSun" w:hAnsi="Verdana" w:cs="Arial"/>
      <w:bCs/>
      <w:szCs w:val="17"/>
      <w:lang w:val="pt-BR" w:eastAsia="zh-CN" w:bidi="ar-SA"/>
    </w:rPr>
  </w:style>
  <w:style w:type="character" w:customStyle="1" w:styleId="coordenacaotitChar">
    <w:name w:val="coordenacao_tit Char"/>
    <w:rsid w:val="00864116"/>
    <w:rPr>
      <w:rFonts w:ascii="Verdana" w:eastAsia="SimSun" w:hAnsi="Verdana" w:cs="Arial"/>
      <w:b/>
      <w:bCs/>
      <w:color w:val="03C0C9"/>
      <w:szCs w:val="17"/>
      <w:lang w:val="pt-BR" w:eastAsia="zh-CN" w:bidi="ar-SA"/>
    </w:rPr>
  </w:style>
  <w:style w:type="paragraph" w:customStyle="1" w:styleId="DocumentoGE">
    <w:name w:val="Documento_GE"/>
    <w:basedOn w:val="Normal"/>
    <w:rsid w:val="00864116"/>
    <w:pPr>
      <w:shd w:val="clear" w:color="auto" w:fill="E6E6E6"/>
      <w:ind w:right="44"/>
      <w:jc w:val="both"/>
    </w:pPr>
    <w:rPr>
      <w:bCs/>
      <w:color w:val="993366"/>
      <w:szCs w:val="20"/>
    </w:rPr>
  </w:style>
  <w:style w:type="paragraph" w:customStyle="1" w:styleId="Documento">
    <w:name w:val="Documento"/>
    <w:basedOn w:val="Normal"/>
    <w:rsid w:val="00864116"/>
    <w:pPr>
      <w:pBdr>
        <w:top w:val="single" w:sz="4" w:space="6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ind w:right="44"/>
      <w:jc w:val="both"/>
    </w:pPr>
    <w:rPr>
      <w:b/>
      <w:bCs/>
      <w:color w:val="808080"/>
      <w:szCs w:val="20"/>
    </w:rPr>
  </w:style>
  <w:style w:type="character" w:customStyle="1" w:styleId="DocumentoChar">
    <w:name w:val="Documento Char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Documentacao">
    <w:name w:val="Documentacao"/>
    <w:basedOn w:val="Normal"/>
    <w:rsid w:val="00864116"/>
    <w:pPr>
      <w:pBdr>
        <w:top w:val="single" w:sz="4" w:space="6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ind w:right="44"/>
      <w:jc w:val="both"/>
    </w:pPr>
    <w:rPr>
      <w:b/>
      <w:bCs/>
      <w:color w:val="808080"/>
      <w:szCs w:val="20"/>
    </w:rPr>
  </w:style>
  <w:style w:type="paragraph" w:customStyle="1" w:styleId="DocumentacaoCinza">
    <w:name w:val="Documentacao_Cinza"/>
    <w:basedOn w:val="Documento"/>
    <w:rsid w:val="00864116"/>
    <w:rPr>
      <w:b w:val="0"/>
      <w:bCs w:val="0"/>
    </w:rPr>
  </w:style>
  <w:style w:type="character" w:customStyle="1" w:styleId="DocumentacaoCinzaChar">
    <w:name w:val="Documentacao_Cinza Char"/>
    <w:basedOn w:val="DocumentoChar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StyleNAT2Bold">
    <w:name w:val="Style NAT_2 + Bold"/>
    <w:basedOn w:val="NAT2"/>
    <w:rsid w:val="00864116"/>
    <w:pPr>
      <w:tabs>
        <w:tab w:val="clear" w:pos="170"/>
        <w:tab w:val="num" w:pos="1440"/>
      </w:tabs>
      <w:ind w:left="1440" w:hanging="360"/>
    </w:pPr>
  </w:style>
  <w:style w:type="character" w:customStyle="1" w:styleId="StyleNAT2BoldChar">
    <w:name w:val="Style NAT_2 + Bold Char"/>
    <w:basedOn w:val="NAT2Char"/>
    <w:rsid w:val="00864116"/>
    <w:rPr>
      <w:rFonts w:ascii="Verdana" w:eastAsia="SimSun" w:hAnsi="Verdana"/>
      <w:bCs/>
      <w:color w:val="808080"/>
      <w:lang w:val="pt-BR" w:eastAsia="zh-CN" w:bidi="ar-SA"/>
    </w:rPr>
  </w:style>
  <w:style w:type="paragraph" w:customStyle="1" w:styleId="normalquest">
    <w:name w:val="normal_quest"/>
    <w:rsid w:val="00864116"/>
    <w:pPr>
      <w:spacing w:before="3000"/>
      <w:ind w:right="-289"/>
    </w:pPr>
    <w:rPr>
      <w:rFonts w:ascii="Verdana" w:hAnsi="Verdana" w:cs="Arial"/>
      <w:b/>
      <w:bCs/>
      <w:i/>
      <w:color w:val="003366"/>
      <w:kern w:val="32"/>
      <w:sz w:val="22"/>
      <w:szCs w:val="32"/>
    </w:rPr>
  </w:style>
  <w:style w:type="paragraph" w:customStyle="1" w:styleId="AMB-D1">
    <w:name w:val="AMB-D_1"/>
    <w:rsid w:val="00864116"/>
    <w:pPr>
      <w:numPr>
        <w:numId w:val="14"/>
      </w:numPr>
      <w:spacing w:before="480" w:after="240" w:line="276" w:lineRule="auto"/>
      <w:ind w:left="1304" w:hanging="1304"/>
      <w:jc w:val="both"/>
    </w:pPr>
    <w:rPr>
      <w:rFonts w:ascii="Verdana" w:eastAsia="Corbel" w:hAnsi="Verdana"/>
      <w:bCs/>
      <w:szCs w:val="22"/>
      <w:lang w:eastAsia="en-US"/>
    </w:rPr>
  </w:style>
  <w:style w:type="paragraph" w:customStyle="1" w:styleId="AMB-D2">
    <w:name w:val="AMB-D_2"/>
    <w:basedOn w:val="AMB-D1"/>
    <w:rsid w:val="00864116"/>
    <w:pPr>
      <w:spacing w:before="360"/>
    </w:pPr>
    <w:rPr>
      <w:rFonts w:cs="Arial"/>
      <w:bCs w:val="0"/>
      <w:szCs w:val="20"/>
    </w:rPr>
  </w:style>
  <w:style w:type="paragraph" w:customStyle="1" w:styleId="AMB-D3">
    <w:name w:val="AMB-D_3"/>
    <w:rsid w:val="00864116"/>
    <w:pPr>
      <w:spacing w:before="480" w:after="240" w:line="276" w:lineRule="auto"/>
      <w:ind w:left="2098" w:hanging="2098"/>
      <w:jc w:val="both"/>
    </w:pPr>
    <w:rPr>
      <w:rFonts w:ascii="Verdana" w:eastAsia="Corbel" w:hAnsi="Verdana" w:cs="Arial"/>
      <w:bCs/>
      <w:lang w:eastAsia="en-US"/>
    </w:rPr>
  </w:style>
  <w:style w:type="paragraph" w:customStyle="1" w:styleId="AMB-D11">
    <w:name w:val="AMB-D_11"/>
    <w:next w:val="AMB-D1"/>
    <w:rsid w:val="00864116"/>
    <w:pPr>
      <w:tabs>
        <w:tab w:val="num" w:pos="170"/>
      </w:tabs>
      <w:spacing w:before="360" w:after="240" w:line="276" w:lineRule="auto"/>
      <w:ind w:left="1418" w:hanging="1418"/>
      <w:jc w:val="both"/>
    </w:pPr>
    <w:rPr>
      <w:rFonts w:ascii="Verdana" w:eastAsia="Corbel" w:hAnsi="Verdana"/>
      <w:bCs/>
      <w:szCs w:val="22"/>
      <w:lang w:eastAsia="en-US"/>
    </w:rPr>
  </w:style>
  <w:style w:type="paragraph" w:customStyle="1" w:styleId="AMB-E1">
    <w:name w:val="AMB-E_1"/>
    <w:rsid w:val="00864116"/>
    <w:pPr>
      <w:numPr>
        <w:numId w:val="15"/>
      </w:numPr>
      <w:spacing w:before="480" w:after="240" w:line="276" w:lineRule="auto"/>
      <w:ind w:left="1304" w:hanging="1304"/>
    </w:pPr>
    <w:rPr>
      <w:rFonts w:ascii="Verdana" w:eastAsia="Corbel" w:hAnsi="Verdana"/>
      <w:color w:val="0F243E"/>
      <w:szCs w:val="16"/>
      <w:lang w:eastAsia="en-US"/>
    </w:rPr>
  </w:style>
  <w:style w:type="paragraph" w:customStyle="1" w:styleId="AMB-E2">
    <w:name w:val="AMB-E_2"/>
    <w:basedOn w:val="Normal"/>
    <w:rsid w:val="00864116"/>
    <w:pPr>
      <w:spacing w:before="360" w:after="240"/>
      <w:ind w:left="1531" w:hanging="1531"/>
    </w:pPr>
    <w:rPr>
      <w:rFonts w:ascii="Verdana" w:hAnsi="Verdana" w:cs="Arial"/>
      <w:bCs/>
      <w:sz w:val="20"/>
      <w:szCs w:val="20"/>
    </w:rPr>
  </w:style>
  <w:style w:type="paragraph" w:customStyle="1" w:styleId="AMB-E3">
    <w:name w:val="AMB-E_3"/>
    <w:rsid w:val="00864116"/>
    <w:pPr>
      <w:spacing w:before="480" w:after="240" w:line="276" w:lineRule="auto"/>
      <w:ind w:left="1871" w:hanging="1871"/>
    </w:pPr>
    <w:rPr>
      <w:rFonts w:ascii="Verdana" w:eastAsia="Corbel" w:hAnsi="Verdana" w:cs="Arial"/>
      <w:bCs/>
      <w:lang w:eastAsia="en-US"/>
    </w:rPr>
  </w:style>
  <w:style w:type="paragraph" w:styleId="Textoembloco">
    <w:name w:val="Block Text"/>
    <w:basedOn w:val="Normal"/>
    <w:rsid w:val="00864116"/>
    <w:pPr>
      <w:ind w:left="1134" w:right="1134"/>
      <w:jc w:val="center"/>
    </w:pPr>
    <w:rPr>
      <w:rFonts w:ascii="Palatino Linotype" w:eastAsia="Times New Roman" w:hAnsi="Palatino Linotype" w:cs="Arial"/>
      <w:iCs/>
      <w:color w:val="003366"/>
      <w:kern w:val="32"/>
      <w:sz w:val="32"/>
      <w:szCs w:val="32"/>
      <w:lang w:eastAsia="pt-BR"/>
    </w:rPr>
  </w:style>
  <w:style w:type="paragraph" w:styleId="Corpodetexto">
    <w:name w:val="Body Text"/>
    <w:basedOn w:val="Normal"/>
    <w:rsid w:val="00864116"/>
    <w:pPr>
      <w:jc w:val="center"/>
    </w:pPr>
    <w:rPr>
      <w:rFonts w:ascii="Verdana" w:eastAsia="Times New Roman" w:hAnsi="Verdana" w:cs="Lucida Sans Unicode"/>
      <w:color w:val="7DAE02"/>
      <w:kern w:val="32"/>
      <w:sz w:val="40"/>
      <w:szCs w:val="40"/>
      <w:lang w:eastAsia="pt-BR"/>
    </w:rPr>
  </w:style>
  <w:style w:type="paragraph" w:styleId="Corpodetexto2">
    <w:name w:val="Body Text 2"/>
    <w:basedOn w:val="Normal"/>
    <w:rsid w:val="00864116"/>
    <w:pPr>
      <w:jc w:val="center"/>
    </w:pPr>
    <w:rPr>
      <w:rFonts w:eastAsia="Times New Roman" w:cs="Lucida Sans Unicode"/>
      <w:b/>
      <w:bCs/>
      <w:i/>
      <w:color w:val="0F243E"/>
      <w:kern w:val="32"/>
      <w:sz w:val="28"/>
      <w:szCs w:val="28"/>
      <w:lang w:eastAsia="pt-BR"/>
    </w:rPr>
  </w:style>
  <w:style w:type="paragraph" w:customStyle="1" w:styleId="Estilo3">
    <w:name w:val="Estilo3"/>
    <w:basedOn w:val="QuestaoGER1"/>
    <w:rsid w:val="00864116"/>
    <w:pPr>
      <w:numPr>
        <w:numId w:val="5"/>
      </w:numPr>
      <w:ind w:left="1100" w:hanging="1100"/>
    </w:pPr>
  </w:style>
  <w:style w:type="paragraph" w:customStyle="1" w:styleId="EstiloAlternativas4NegritoCorPersonalizadaRGB125">
    <w:name w:val="Estilo Alternativas_4 + Negrito Cor Personalizada(RGB(125"/>
    <w:aliases w:val="174,2)) ..."/>
    <w:basedOn w:val="Alternativas4"/>
    <w:rsid w:val="00864116"/>
    <w:pPr>
      <w:spacing w:before="360"/>
    </w:pPr>
    <w:rPr>
      <w:rFonts w:eastAsia="Times New Roman"/>
      <w:b/>
      <w:bCs/>
      <w:color w:val="7DAE02"/>
    </w:rPr>
  </w:style>
  <w:style w:type="paragraph" w:customStyle="1" w:styleId="QuestaoNaoNumerada">
    <w:name w:val="Questao_NaoNumerada"/>
    <w:basedOn w:val="Normal"/>
    <w:rsid w:val="00864116"/>
    <w:pPr>
      <w:ind w:firstLine="1247"/>
    </w:pPr>
    <w:rPr>
      <w:rFonts w:ascii="Arial" w:hAnsi="Arial"/>
      <w:sz w:val="20"/>
    </w:rPr>
  </w:style>
  <w:style w:type="paragraph" w:customStyle="1" w:styleId="EstiloQuestaoSOC1Justificado">
    <w:name w:val="Estilo Questao_SOC_1 + Justificado"/>
    <w:basedOn w:val="QuestaoSOC1"/>
    <w:rsid w:val="00864116"/>
    <w:pPr>
      <w:numPr>
        <w:numId w:val="17"/>
      </w:numPr>
      <w:spacing w:before="360"/>
      <w:jc w:val="both"/>
    </w:pPr>
    <w:rPr>
      <w:rFonts w:eastAsia="Times New Roman"/>
    </w:rPr>
  </w:style>
  <w:style w:type="paragraph" w:customStyle="1" w:styleId="EstiloQuestaoSOC2NegritoCorPersonalizadaRGB3">
    <w:name w:val="Estilo Questao_SOC_2 + Negrito Cor Personalizada(RGB(3"/>
    <w:aliases w:val="35,127))"/>
    <w:basedOn w:val="QuestaoSOC2"/>
    <w:link w:val="EstiloQuestaoSOC2NegritoCorPersonalizadaRGB3Char"/>
    <w:rsid w:val="00864116"/>
    <w:pPr>
      <w:ind w:left="1100" w:hanging="1100"/>
    </w:pPr>
    <w:rPr>
      <w:b/>
      <w:bCs/>
      <w:color w:val="03237F"/>
    </w:rPr>
  </w:style>
  <w:style w:type="character" w:customStyle="1" w:styleId="EstiloQuestaoSOC2NegritoCorPersonalizadaRGB3Char">
    <w:name w:val="Estilo Questao_SOC_2 + Negrito Cor Personalizada(RGB(3 Char"/>
    <w:aliases w:val="35 Char,127)) Char"/>
    <w:link w:val="EstiloQuestaoSOC2NegritoCorPersonalizadaRGB3"/>
    <w:rsid w:val="00864116"/>
    <w:rPr>
      <w:rFonts w:ascii="Verdana" w:eastAsia="Corbel" w:hAnsi="Verdana"/>
      <w:b/>
      <w:bCs/>
      <w:color w:val="03237F"/>
      <w:lang w:eastAsia="en-US"/>
    </w:rPr>
  </w:style>
  <w:style w:type="character" w:customStyle="1" w:styleId="TextosemFormataoChar">
    <w:name w:val="Texto sem Formatação Char"/>
    <w:link w:val="TextosemFormatao"/>
    <w:rsid w:val="00864116"/>
    <w:rPr>
      <w:rFonts w:ascii="Verdana" w:hAnsi="Verdana"/>
      <w:lang w:bidi="ar-SA"/>
    </w:rPr>
  </w:style>
  <w:style w:type="paragraph" w:styleId="TextosemFormatao">
    <w:name w:val="Plain Text"/>
    <w:basedOn w:val="Normal"/>
    <w:link w:val="TextosemFormataoChar"/>
    <w:rsid w:val="00864116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alternativas0">
    <w:name w:val="alternativas"/>
    <w:basedOn w:val="Normal"/>
    <w:rsid w:val="00864116"/>
    <w:pPr>
      <w:spacing w:before="120" w:after="120" w:line="240" w:lineRule="auto"/>
      <w:ind w:left="1780" w:hanging="680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questaonat1">
    <w:name w:val="questaonat1"/>
    <w:basedOn w:val="Normal"/>
    <w:rsid w:val="00864116"/>
    <w:pPr>
      <w:numPr>
        <w:numId w:val="2"/>
      </w:numPr>
      <w:spacing w:before="480" w:after="240"/>
      <w:ind w:left="1100" w:hanging="1100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protocolonat0">
    <w:name w:val="protocolonat"/>
    <w:basedOn w:val="Normal"/>
    <w:rsid w:val="00864116"/>
    <w:pPr>
      <w:shd w:val="clear" w:color="auto" w:fill="FCE2C8"/>
      <w:spacing w:before="240" w:after="240"/>
      <w:ind w:left="1100" w:right="45"/>
      <w:jc w:val="both"/>
    </w:pPr>
    <w:rPr>
      <w:rFonts w:ascii="Verdana" w:eastAsia="Times New Roman" w:hAnsi="Verdana"/>
      <w:color w:val="DE5A00"/>
      <w:sz w:val="20"/>
      <w:szCs w:val="20"/>
      <w:lang w:eastAsia="pt-BR"/>
    </w:rPr>
  </w:style>
  <w:style w:type="character" w:customStyle="1" w:styleId="texton1">
    <w:name w:val="texto_n1"/>
    <w:rsid w:val="00864116"/>
    <w:rPr>
      <w:rFonts w:ascii="Verdana" w:hAnsi="Verdana" w:hint="default"/>
      <w:b/>
      <w:bCs/>
      <w:i w:val="0"/>
      <w:iCs w:val="0"/>
      <w:strike w:val="0"/>
      <w:dstrike w:val="0"/>
      <w:color w:val="990000"/>
      <w:sz w:val="21"/>
      <w:szCs w:val="21"/>
      <w:u w:val="none"/>
      <w:effect w:val="none"/>
    </w:rPr>
  </w:style>
  <w:style w:type="character" w:styleId="nfase">
    <w:name w:val="Emphasis"/>
    <w:qFormat/>
    <w:rsid w:val="00864116"/>
    <w:rPr>
      <w:i/>
      <w:iCs/>
    </w:rPr>
  </w:style>
  <w:style w:type="paragraph" w:customStyle="1" w:styleId="EstiloProtocoloGE10pt">
    <w:name w:val="Estilo Protocolo_GE + 10 pt"/>
    <w:basedOn w:val="ProtocoloGE"/>
    <w:link w:val="EstiloProtocoloGE10ptChar"/>
    <w:rsid w:val="00864116"/>
    <w:pPr>
      <w:spacing w:before="120" w:after="120"/>
    </w:pPr>
    <w:rPr>
      <w:bCs w:val="0"/>
    </w:rPr>
  </w:style>
  <w:style w:type="character" w:customStyle="1" w:styleId="EstiloProtocoloGE10ptChar">
    <w:name w:val="Estilo Protocolo_GE + 10 pt Char"/>
    <w:basedOn w:val="ProtocoloGEChar1"/>
    <w:link w:val="EstiloProtocoloGE10pt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EstiloTtulo3Justificado">
    <w:name w:val="Estilo Título 3 + Justificado"/>
    <w:basedOn w:val="Ttulo3"/>
    <w:rsid w:val="00864116"/>
    <w:pPr>
      <w:spacing w:before="240"/>
      <w:jc w:val="both"/>
    </w:pPr>
    <w:rPr>
      <w:rFonts w:eastAsia="Times New Roman" w:cs="Times New Roman"/>
      <w:szCs w:val="20"/>
    </w:rPr>
  </w:style>
  <w:style w:type="paragraph" w:customStyle="1" w:styleId="EstiloTtulo2Justificado">
    <w:name w:val="Estilo Título 2 + Justificado"/>
    <w:basedOn w:val="Ttulo2"/>
    <w:rsid w:val="00864116"/>
    <w:pPr>
      <w:spacing w:after="0"/>
      <w:jc w:val="both"/>
    </w:pPr>
    <w:rPr>
      <w:rFonts w:eastAsia="Times New Roman" w:cs="Times New Roman"/>
      <w:iCs w:val="0"/>
      <w:szCs w:val="20"/>
    </w:rPr>
  </w:style>
  <w:style w:type="paragraph" w:customStyle="1" w:styleId="EstiloProtocoloNATAntes0ptDepoisde0pt">
    <w:name w:val="Estilo Protocolo_NAT + Antes:  0 pt Depois de:  0 pt"/>
    <w:basedOn w:val="ProtocoloNAT"/>
    <w:rsid w:val="00864116"/>
    <w:pPr>
      <w:spacing w:before="60" w:after="0"/>
    </w:pPr>
  </w:style>
  <w:style w:type="paragraph" w:customStyle="1" w:styleId="EstiloQuestaoGOV2Justificado">
    <w:name w:val="Estilo Questao_GOV_2 + Justificado"/>
    <w:basedOn w:val="QuestaoGOV2"/>
    <w:rsid w:val="00864116"/>
    <w:pPr>
      <w:spacing w:before="360"/>
      <w:jc w:val="both"/>
    </w:pPr>
    <w:rPr>
      <w:rFonts w:eastAsia="Times New Roman" w:cs="Times New Roman"/>
    </w:rPr>
  </w:style>
  <w:style w:type="paragraph" w:customStyle="1" w:styleId="EstiloQuestaoGOV2Justificadoesquerda0cmDeslocamento">
    <w:name w:val="Estilo Questao_GOV_2 + Justificado À esquerda:  0 cm Deslocamento:..."/>
    <w:basedOn w:val="QuestaoGOV2"/>
    <w:rsid w:val="00864116"/>
    <w:pPr>
      <w:spacing w:before="360"/>
      <w:ind w:left="1134" w:hanging="1134"/>
      <w:jc w:val="both"/>
    </w:pPr>
    <w:rPr>
      <w:rFonts w:eastAsia="Times New Roman" w:cs="Times New Roman"/>
    </w:rPr>
  </w:style>
  <w:style w:type="paragraph" w:customStyle="1" w:styleId="EstiloQuestaoGOV2Justificadoesquerda0cmDeslocamento1">
    <w:name w:val="Estilo Questao_GOV_2 + Justificado À esquerda:  0 cm Deslocamento:...1"/>
    <w:basedOn w:val="QuestaoGOV2"/>
    <w:rsid w:val="00864116"/>
    <w:pPr>
      <w:spacing w:before="360"/>
      <w:ind w:left="1134" w:hanging="1134"/>
      <w:jc w:val="both"/>
    </w:pPr>
    <w:rPr>
      <w:rFonts w:eastAsia="Times New Roman" w:cs="Times New Roman"/>
    </w:rPr>
  </w:style>
  <w:style w:type="paragraph" w:customStyle="1" w:styleId="EstiloQuestaoGOV2esquerda0cmDeslocamento2cm">
    <w:name w:val="Estilo Questao_GOV_2 + À esquerda:  0 cm Deslocamento:  2 cm"/>
    <w:basedOn w:val="QuestaoGOV2"/>
    <w:rsid w:val="00864116"/>
    <w:pPr>
      <w:ind w:left="1134" w:hanging="1134"/>
      <w:jc w:val="both"/>
    </w:pPr>
    <w:rPr>
      <w:rFonts w:eastAsia="Times New Roman" w:cs="Times New Roman"/>
    </w:rPr>
  </w:style>
  <w:style w:type="paragraph" w:customStyle="1" w:styleId="AlternativaSNAMB">
    <w:name w:val="Alternativa_SN_AMB"/>
    <w:basedOn w:val="AlternativaSN"/>
    <w:rsid w:val="00864116"/>
    <w:rPr>
      <w:rFonts w:cs="Verdana"/>
      <w:color w:val="C0C0C0"/>
      <w:sz w:val="28"/>
    </w:rPr>
  </w:style>
  <w:style w:type="paragraph" w:customStyle="1" w:styleId="DocumentacaoAMB">
    <w:name w:val="Documentacao_AMB"/>
    <w:basedOn w:val="StyleEstiloDocumentacaoCinzaesquerda175cmBold"/>
    <w:link w:val="DocumentacaoAMBChar"/>
    <w:rsid w:val="00864116"/>
    <w:pPr>
      <w:ind w:left="1418"/>
    </w:pPr>
  </w:style>
  <w:style w:type="character" w:customStyle="1" w:styleId="DocumentacaoAMBChar">
    <w:name w:val="Documentacao_AMB Char"/>
    <w:basedOn w:val="StyleEstiloDocumentacaoCinzaesquerda175cmBoldChar1"/>
    <w:link w:val="DocumentacaoAMB"/>
    <w:rsid w:val="00864116"/>
    <w:rPr>
      <w:rFonts w:ascii="Verdana" w:hAnsi="Verdana"/>
      <w:bCs/>
      <w:color w:val="808080"/>
      <w:sz w:val="18"/>
      <w:szCs w:val="18"/>
      <w:lang w:val="pt-BR" w:eastAsia="en-US" w:bidi="ar-SA"/>
    </w:rPr>
  </w:style>
  <w:style w:type="paragraph" w:customStyle="1" w:styleId="EstiloAMB-NIVEL1Justificadoesquerda0cmDeslocamento2">
    <w:name w:val="Estilo AMB-NIVEL1 + Justificado À esquerda:  0 cm Deslocamento:  2..."/>
    <w:basedOn w:val="AMB-NIVEL1"/>
    <w:rsid w:val="00864116"/>
    <w:pPr>
      <w:spacing w:before="360"/>
      <w:ind w:left="1429" w:hanging="1429"/>
      <w:jc w:val="both"/>
    </w:pPr>
    <w:rPr>
      <w:rFonts w:eastAsia="Times New Roman"/>
      <w:szCs w:val="20"/>
    </w:rPr>
  </w:style>
  <w:style w:type="paragraph" w:customStyle="1" w:styleId="EstiloAMB-NIVEL1esquerda0cmDeslocamento252cm">
    <w:name w:val="Estilo AMB-NIVEL1 + À esquerda:  0 cm Deslocamento:  252 cm"/>
    <w:basedOn w:val="AMB-NIVEL1"/>
    <w:rsid w:val="00864116"/>
    <w:pPr>
      <w:spacing w:before="360"/>
      <w:ind w:left="1429" w:hanging="1429"/>
    </w:pPr>
    <w:rPr>
      <w:rFonts w:eastAsia="Times New Roman"/>
      <w:szCs w:val="20"/>
    </w:rPr>
  </w:style>
  <w:style w:type="paragraph" w:customStyle="1" w:styleId="EstiloAMB-NIVEL1esquerda0cmDeslocamento291cm">
    <w:name w:val="Estilo AMB-NIVEL1 + À esquerda:  0 cm Deslocamento:  291 cm"/>
    <w:basedOn w:val="AMB-NIVEL1"/>
    <w:rsid w:val="00864116"/>
    <w:pPr>
      <w:spacing w:before="360"/>
      <w:ind w:left="1650" w:hanging="1650"/>
    </w:pPr>
    <w:rPr>
      <w:rFonts w:eastAsia="Times New Roman"/>
      <w:szCs w:val="20"/>
    </w:rPr>
  </w:style>
  <w:style w:type="paragraph" w:customStyle="1" w:styleId="EstiloAMB-C1CorPersonalizadaRGB15">
    <w:name w:val="Estilo AMB-C1 + Cor Personalizada(RGB(15"/>
    <w:aliases w:val="36,62))"/>
    <w:basedOn w:val="AMB-C1"/>
    <w:link w:val="EstiloAMB-C1CorPersonalizadaRGB15Char"/>
    <w:rsid w:val="00864116"/>
    <w:rPr>
      <w:color w:val="0F243E"/>
    </w:rPr>
  </w:style>
  <w:style w:type="character" w:customStyle="1" w:styleId="EstiloAMB-C1CorPersonalizadaRGB15Char">
    <w:name w:val="Estilo AMB-C1 + Cor Personalizada(RGB(15 Char"/>
    <w:aliases w:val="36 Char,62)) Char"/>
    <w:link w:val="EstiloAMB-C1CorPersonalizadaRGB15"/>
    <w:rsid w:val="00864116"/>
    <w:rPr>
      <w:rFonts w:ascii="Verdana" w:eastAsia="Corbel" w:hAnsi="Verdana"/>
      <w:color w:val="0F243E"/>
      <w:lang w:eastAsia="en-US"/>
    </w:rPr>
  </w:style>
  <w:style w:type="paragraph" w:customStyle="1" w:styleId="EstiloAMB-NIVEL1Justificadoesquerda0cmDeslocamento21">
    <w:name w:val="Estilo AMB-NIVEL1 + Justificado À esquerda:  0 cm Deslocamento:  2...1"/>
    <w:basedOn w:val="AMB-NIVEL1"/>
    <w:rsid w:val="00864116"/>
    <w:pPr>
      <w:spacing w:before="360"/>
      <w:ind w:left="1650" w:hanging="1650"/>
      <w:jc w:val="both"/>
    </w:pPr>
    <w:rPr>
      <w:rFonts w:eastAsia="Times New Roman"/>
      <w:szCs w:val="20"/>
    </w:rPr>
  </w:style>
  <w:style w:type="paragraph" w:customStyle="1" w:styleId="EstiloAMB-NIVEL1esquerda0cmDeslocamento272cm">
    <w:name w:val="Estilo AMB-NIVEL1 + À esquerda:  0 cm Deslocamento:  272 cm"/>
    <w:basedOn w:val="AMB-NIVEL1"/>
    <w:rsid w:val="00864116"/>
    <w:pPr>
      <w:spacing w:before="360"/>
      <w:ind w:left="1542" w:hanging="1542"/>
    </w:pPr>
    <w:rPr>
      <w:rFonts w:eastAsia="Times New Roman"/>
      <w:szCs w:val="20"/>
    </w:rPr>
  </w:style>
  <w:style w:type="paragraph" w:customStyle="1" w:styleId="EstiloAMB-NIVEL1Justificadoesquerda0cmDeslocamento3">
    <w:name w:val="Estilo AMB-NIVEL1 + Justificado À esquerda:  0 cm Deslocamento:  3..."/>
    <w:basedOn w:val="AMB-NIVEL1"/>
    <w:rsid w:val="00864116"/>
    <w:pPr>
      <w:spacing w:before="360"/>
      <w:jc w:val="both"/>
    </w:pPr>
    <w:rPr>
      <w:rFonts w:eastAsia="Times New Roman"/>
      <w:szCs w:val="20"/>
    </w:rPr>
  </w:style>
  <w:style w:type="paragraph" w:customStyle="1" w:styleId="EstiloLatimVerdana9ptAntes3pt">
    <w:name w:val="Estilo (Latim) Verdana 9 pt Antes:  3 pt"/>
    <w:basedOn w:val="Normal"/>
    <w:rsid w:val="00864116"/>
    <w:pPr>
      <w:spacing w:before="60"/>
      <w:jc w:val="both"/>
    </w:pPr>
    <w:rPr>
      <w:rFonts w:ascii="Verdana" w:eastAsia="Times New Roman" w:hAnsi="Verdana"/>
      <w:sz w:val="18"/>
      <w:szCs w:val="20"/>
    </w:rPr>
  </w:style>
  <w:style w:type="paragraph" w:customStyle="1" w:styleId="Estilogeral3esquerda0cmDeslocamento175cm">
    <w:name w:val="Estilo geral_3 + À esquerda:  0 cm Deslocamento:  175 cm"/>
    <w:basedOn w:val="geral3"/>
    <w:rsid w:val="00864116"/>
    <w:pPr>
      <w:ind w:left="992" w:hanging="992"/>
    </w:pPr>
    <w:rPr>
      <w:rFonts w:eastAsia="Times New Roman"/>
      <w:bCs w:val="0"/>
    </w:rPr>
  </w:style>
  <w:style w:type="paragraph" w:customStyle="1" w:styleId="estilolatimverdana9ptantes3pt0">
    <w:name w:val="estilolatimverdana9ptantes3pt"/>
    <w:basedOn w:val="Normal"/>
    <w:rsid w:val="00864116"/>
    <w:pPr>
      <w:spacing w:before="60"/>
      <w:jc w:val="both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EstiloQuestaoGER310pt">
    <w:name w:val="Estilo Questao_GER_3 + 10 pt"/>
    <w:basedOn w:val="QuestaoGER3"/>
    <w:link w:val="EstiloQuestaoGER310ptChar"/>
    <w:rsid w:val="00864116"/>
    <w:pPr>
      <w:jc w:val="both"/>
    </w:pPr>
    <w:rPr>
      <w:sz w:val="20"/>
    </w:rPr>
  </w:style>
  <w:style w:type="character" w:customStyle="1" w:styleId="EstiloQuestaoGER310ptChar">
    <w:name w:val="Estilo Questao_GER_3 + 10 pt Char"/>
    <w:basedOn w:val="QuestaoGER3Char1"/>
    <w:link w:val="EstiloQuestaoGER310pt"/>
    <w:rsid w:val="00864116"/>
    <w:rPr>
      <w:rFonts w:ascii="Verdana" w:eastAsia="Corbel" w:hAnsi="Verdana"/>
      <w:sz w:val="22"/>
      <w:szCs w:val="22"/>
      <w:lang w:eastAsia="en-US"/>
    </w:rPr>
  </w:style>
  <w:style w:type="paragraph" w:customStyle="1" w:styleId="EstiloAMB-NIVEL1Deslocamento205cm">
    <w:name w:val="Estilo AMB-NIVEL1 + Deslocamento:  205 cm"/>
    <w:basedOn w:val="AMB-NIVEL1"/>
    <w:rsid w:val="00864116"/>
    <w:pPr>
      <w:ind w:left="1162" w:hanging="1162"/>
    </w:pPr>
    <w:rPr>
      <w:szCs w:val="20"/>
    </w:rPr>
  </w:style>
  <w:style w:type="paragraph" w:customStyle="1" w:styleId="styleestilodocumentacaocinzaesquerda175cmbold0">
    <w:name w:val="styleestilodocumentacaocinzaesquerda175cmbold"/>
    <w:basedOn w:val="Normal"/>
    <w:rsid w:val="00864116"/>
    <w:pPr>
      <w:shd w:val="clear" w:color="auto" w:fill="F3F3F3"/>
      <w:spacing w:before="240" w:after="120"/>
      <w:ind w:left="1100" w:right="45"/>
      <w:jc w:val="both"/>
    </w:pPr>
    <w:rPr>
      <w:rFonts w:ascii="Verdana" w:eastAsia="Times New Roman" w:hAnsi="Verdana"/>
      <w:color w:val="80808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rsid w:val="00A141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C1E08"/>
    <w:rPr>
      <w:rFonts w:ascii="Tahoma" w:eastAsia="Corbel" w:hAnsi="Tahoma" w:cs="Tahoma"/>
      <w:sz w:val="16"/>
      <w:szCs w:val="16"/>
      <w:lang w:eastAsia="en-US"/>
    </w:rPr>
  </w:style>
  <w:style w:type="paragraph" w:styleId="Textodecomentrio">
    <w:name w:val="annotation text"/>
    <w:basedOn w:val="Normal"/>
    <w:link w:val="TextodecomentrioChar"/>
    <w:rsid w:val="00734D2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734D2E"/>
    <w:rPr>
      <w:rFonts w:ascii="Corbel" w:eastAsia="Corbel" w:hAnsi="Corbe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34D2E"/>
    <w:rPr>
      <w:b/>
      <w:bCs/>
    </w:rPr>
  </w:style>
  <w:style w:type="character" w:customStyle="1" w:styleId="AssuntodocomentrioChar">
    <w:name w:val="Assunto do comentário Char"/>
    <w:link w:val="Assuntodocomentrio"/>
    <w:rsid w:val="00734D2E"/>
    <w:rPr>
      <w:rFonts w:ascii="Corbel" w:eastAsia="Corbel" w:hAnsi="Corbel"/>
      <w:b/>
      <w:bCs/>
      <w:lang w:eastAsia="en-US"/>
    </w:rPr>
  </w:style>
  <w:style w:type="paragraph" w:customStyle="1" w:styleId="Revision2">
    <w:name w:val="Revision2"/>
    <w:hidden/>
    <w:uiPriority w:val="99"/>
    <w:semiHidden/>
    <w:rsid w:val="007A368C"/>
    <w:rPr>
      <w:rFonts w:ascii="Corbel" w:eastAsia="Corbel" w:hAnsi="Corbel"/>
      <w:sz w:val="22"/>
      <w:szCs w:val="22"/>
      <w:lang w:eastAsia="en-US"/>
    </w:rPr>
  </w:style>
  <w:style w:type="paragraph" w:customStyle="1" w:styleId="AMB-TODAS1">
    <w:name w:val="AMB-TODAS1"/>
    <w:basedOn w:val="Normal"/>
    <w:link w:val="AMB-TODAS1CharChar"/>
    <w:autoRedefine/>
    <w:rsid w:val="00F310F7"/>
    <w:pPr>
      <w:spacing w:before="360" w:after="240"/>
      <w:ind w:left="1134" w:hanging="1134"/>
      <w:jc w:val="both"/>
    </w:pPr>
    <w:rPr>
      <w:rFonts w:ascii="Verdana" w:hAnsi="Verdana"/>
      <w:sz w:val="20"/>
    </w:rPr>
  </w:style>
  <w:style w:type="character" w:customStyle="1" w:styleId="AMB-TODAS1CharChar">
    <w:name w:val="AMB-TODAS1 Char Char"/>
    <w:link w:val="AMB-TODAS1"/>
    <w:rsid w:val="00F310F7"/>
    <w:rPr>
      <w:rFonts w:ascii="Verdana" w:eastAsia="Corbel" w:hAnsi="Verdana"/>
      <w:szCs w:val="22"/>
      <w:lang w:eastAsia="en-US"/>
    </w:rPr>
  </w:style>
  <w:style w:type="paragraph" w:customStyle="1" w:styleId="Verdana">
    <w:name w:val="Verdana"/>
    <w:basedOn w:val="Textodecomentrio"/>
    <w:link w:val="VerdanaChar"/>
    <w:qFormat/>
    <w:rsid w:val="00FC1E08"/>
    <w:pPr>
      <w:spacing w:after="0" w:line="240" w:lineRule="auto"/>
    </w:pPr>
    <w:rPr>
      <w:rFonts w:ascii="Verdana" w:hAnsi="Verdana"/>
    </w:rPr>
  </w:style>
  <w:style w:type="character" w:customStyle="1" w:styleId="VerdanaChar">
    <w:name w:val="Verdana Char"/>
    <w:link w:val="Verdana"/>
    <w:rsid w:val="00FC1E08"/>
    <w:rPr>
      <w:rFonts w:ascii="Verdana" w:eastAsia="Corbel" w:hAnsi="Verdana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E971EB"/>
    <w:pPr>
      <w:spacing w:after="100"/>
      <w:ind w:left="660"/>
    </w:pPr>
    <w:rPr>
      <w:rFonts w:ascii="Calibri" w:eastAsia="Times New Roman" w:hAnsi="Calibr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971EB"/>
    <w:pPr>
      <w:spacing w:after="100"/>
      <w:ind w:left="880"/>
    </w:pPr>
    <w:rPr>
      <w:rFonts w:ascii="Calibri" w:eastAsia="Times New Roman" w:hAnsi="Calibr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971EB"/>
    <w:pPr>
      <w:spacing w:after="100"/>
      <w:ind w:left="1100"/>
    </w:pPr>
    <w:rPr>
      <w:rFonts w:ascii="Calibri" w:eastAsia="Times New Roman" w:hAnsi="Calibr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971EB"/>
    <w:pPr>
      <w:spacing w:after="100"/>
      <w:ind w:left="1320"/>
    </w:pPr>
    <w:rPr>
      <w:rFonts w:ascii="Calibri" w:eastAsia="Times New Roman" w:hAnsi="Calibr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971EB"/>
    <w:pPr>
      <w:spacing w:after="100"/>
      <w:ind w:left="1540"/>
    </w:pPr>
    <w:rPr>
      <w:rFonts w:ascii="Calibri" w:eastAsia="Times New Roman" w:hAnsi="Calibr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971EB"/>
    <w:pPr>
      <w:spacing w:after="100"/>
      <w:ind w:left="1760"/>
    </w:pPr>
    <w:rPr>
      <w:rFonts w:ascii="Calibri" w:eastAsia="Times New Roman" w:hAnsi="Calibri"/>
      <w:lang w:eastAsia="pt-BR"/>
    </w:rPr>
  </w:style>
  <w:style w:type="character" w:customStyle="1" w:styleId="roundedboxcontentclearfix">
    <w:name w:val="roundedboxcontent clearfix"/>
    <w:basedOn w:val="Fontepargpadro"/>
    <w:rsid w:val="001B5FB9"/>
  </w:style>
  <w:style w:type="paragraph" w:customStyle="1" w:styleId="Revision1">
    <w:name w:val="Revision1"/>
    <w:hidden/>
    <w:semiHidden/>
    <w:rsid w:val="004668DA"/>
    <w:rPr>
      <w:rFonts w:ascii="Corbel" w:eastAsia="Corbel" w:hAnsi="Corbel"/>
      <w:sz w:val="22"/>
      <w:szCs w:val="22"/>
      <w:lang w:eastAsia="en-US"/>
    </w:rPr>
  </w:style>
  <w:style w:type="paragraph" w:customStyle="1" w:styleId="ListParagraph2">
    <w:name w:val="List Paragraph2"/>
    <w:basedOn w:val="Normal"/>
    <w:qFormat/>
    <w:rsid w:val="006F6426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table" w:styleId="Tabelacomgrade">
    <w:name w:val="Table Grid"/>
    <w:basedOn w:val="Tabelanormal"/>
    <w:rsid w:val="001E1A0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F4163F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paragraph" w:customStyle="1" w:styleId="CabealhodoSumrio1">
    <w:name w:val="Cabeçalho do Sumário1"/>
    <w:basedOn w:val="Ttulo1"/>
    <w:next w:val="Normal"/>
    <w:qFormat/>
    <w:rsid w:val="00420AD8"/>
    <w:pPr>
      <w:keepLines/>
      <w:pBdr>
        <w:bottom w:val="none" w:sz="0" w:space="0" w:color="auto"/>
      </w:pBdr>
      <w:spacing w:before="480" w:after="0" w:line="276" w:lineRule="auto"/>
      <w:ind w:right="0"/>
      <w:jc w:val="left"/>
      <w:outlineLvl w:val="9"/>
    </w:pPr>
    <w:rPr>
      <w:rFonts w:ascii="Cambria" w:hAnsi="Cambria" w:cs="Times New Roman"/>
      <w:i w:val="0"/>
      <w:color w:val="365F91"/>
      <w:kern w:val="0"/>
      <w:sz w:val="28"/>
      <w:szCs w:val="28"/>
      <w:lang w:eastAsia="en-US"/>
    </w:rPr>
  </w:style>
  <w:style w:type="paragraph" w:styleId="Ttulo">
    <w:name w:val="Title"/>
    <w:basedOn w:val="Normal"/>
    <w:next w:val="Normal"/>
    <w:qFormat/>
    <w:rsid w:val="00420A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odapChar">
    <w:name w:val="Rodapé Char"/>
    <w:link w:val="Rodap"/>
    <w:rsid w:val="00420AD8"/>
    <w:rPr>
      <w:rFonts w:ascii="Corbel" w:eastAsia="Corbel" w:hAnsi="Corbel"/>
      <w:sz w:val="22"/>
      <w:szCs w:val="22"/>
      <w:lang w:val="pt-BR" w:eastAsia="en-US" w:bidi="ar-SA"/>
    </w:rPr>
  </w:style>
  <w:style w:type="character" w:customStyle="1" w:styleId="TtulodoLivro1">
    <w:name w:val="Título do Livro1"/>
    <w:qFormat/>
    <w:rsid w:val="00F21F02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5F28E2"/>
    <w:rPr>
      <w:rFonts w:ascii="Corbel" w:eastAsia="Corbel" w:hAnsi="Corbel"/>
      <w:sz w:val="22"/>
      <w:szCs w:val="22"/>
      <w:lang w:eastAsia="en-US"/>
    </w:rPr>
  </w:style>
  <w:style w:type="paragraph" w:customStyle="1" w:styleId="Pa21">
    <w:name w:val="Pa21"/>
    <w:basedOn w:val="Normal"/>
    <w:next w:val="Normal"/>
    <w:uiPriority w:val="99"/>
    <w:rsid w:val="00AC0845"/>
    <w:pPr>
      <w:autoSpaceDE w:val="0"/>
      <w:autoSpaceDN w:val="0"/>
      <w:adjustRightInd w:val="0"/>
      <w:spacing w:after="0" w:line="221" w:lineRule="atLeast"/>
    </w:pPr>
    <w:rPr>
      <w:rFonts w:ascii="MPNDMZ+MinionPro-BoldIt" w:eastAsia="Calibri" w:hAnsi="MPNDMZ+MinionPro-BoldIt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003E3"/>
    <w:rPr>
      <w:rFonts w:ascii="Palatino Linotype" w:hAnsi="Palatino Linotype" w:cs="Arial"/>
      <w:b/>
      <w:bCs/>
      <w:i/>
      <w:color w:val="003366"/>
      <w:kern w:val="32"/>
      <w:sz w:val="72"/>
      <w:szCs w:val="32"/>
    </w:rPr>
  </w:style>
  <w:style w:type="character" w:customStyle="1" w:styleId="TextodenotaderodapChar">
    <w:name w:val="Texto de nota de rodapé Char"/>
    <w:basedOn w:val="Fontepargpadro"/>
    <w:link w:val="Textodenotaderodap"/>
    <w:rsid w:val="003B2710"/>
    <w:rPr>
      <w:rFonts w:ascii="Palatino Linotype" w:eastAsia="SimSun" w:hAnsi="Palatino Linotyp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545A"/>
    <w:pPr>
      <w:spacing w:after="0" w:line="240" w:lineRule="auto"/>
      <w:ind w:left="720"/>
      <w:contextualSpacing/>
    </w:pPr>
    <w:rPr>
      <w:rFonts w:ascii="Times" w:eastAsia="Times New Roman" w:hAnsi="Times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rsid w:val="004B7237"/>
    <w:rPr>
      <w:rFonts w:ascii="Corbel" w:eastAsia="Corbel" w:hAnsi="Corbel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43A0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01C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01C9E"/>
    <w:rPr>
      <w:rFonts w:ascii="Corbel" w:eastAsia="Corbel" w:hAnsi="Corbel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A01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4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85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5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2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39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A49E-4E9D-4D73-95D4-1F5CF390634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6AE5A01-CA6B-4BB8-86E5-F45A95DB4E7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D2C7A9E-68ED-429A-885E-A62424B5D0C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5D57F40-CC99-4D2A-BDAE-055888E9F4AC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6CAE31E-66CD-47B8-9E41-2433EAC0B5A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F90F17E-AA2C-4495-BB1C-ADA7F48A7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492CFC-EE27-4F5B-9754-E4B52701E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D9EBFB-A4D9-46A3-9F87-7BDE07977A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95C8B1-44D1-4288-8563-B60189C311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43ED64-8161-405D-8697-15F601BCF0A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8F1DA2D-A7CA-42D5-8E7B-5AD6D168498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F4E4A34-D75C-4289-85B4-7DEDDE7D8B2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34E9B0F-AAC7-4861-8CA8-54ED900B080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523B642-CED6-4A80-BD04-232406B0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3650</Words>
  <Characters>19710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VERSÃO PRELIMINAR, APROVAÇÃO CISE (JUNHO/2015)</vt:lpstr>
      <vt:lpstr>VERSÃO PRELIMINAR, APROVAÇÃO CISE (JUNHO/2015)</vt:lpstr>
    </vt:vector>
  </TitlesOfParts>
  <Company>Statim</Company>
  <LinksUpToDate>false</LinksUpToDate>
  <CharactersWithSpaces>23314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VERSÃO PRELIMINAR, APROVAÇÃO CISE (JUNHO/2015)</dc:title>
  <dc:creator>FGV</dc:creator>
  <cp:lastModifiedBy>Iago Rodrigues de Oliveira</cp:lastModifiedBy>
  <cp:revision>6</cp:revision>
  <cp:lastPrinted>2017-07-20T18:55:00Z</cp:lastPrinted>
  <dcterms:created xsi:type="dcterms:W3CDTF">2017-06-14T19:08:00Z</dcterms:created>
  <dcterms:modified xsi:type="dcterms:W3CDTF">2017-08-11T21:03:00Z</dcterms:modified>
</cp:coreProperties>
</file>